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D0" w:rsidRDefault="00121AD0" w:rsidP="00FF1E73">
      <w:pPr>
        <w:pStyle w:val="a3"/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56"/>
          <w:szCs w:val="56"/>
        </w:rPr>
      </w:pPr>
    </w:p>
    <w:p w:rsidR="00F279F0" w:rsidRDefault="00F279F0" w:rsidP="00FF1E73">
      <w:pPr>
        <w:pStyle w:val="a3"/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56"/>
          <w:szCs w:val="56"/>
        </w:rPr>
      </w:pPr>
    </w:p>
    <w:p w:rsidR="00F279F0" w:rsidRPr="00782A9B" w:rsidRDefault="00F279F0" w:rsidP="00FF1E73">
      <w:pPr>
        <w:pStyle w:val="a3"/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56"/>
          <w:szCs w:val="56"/>
        </w:rPr>
      </w:pPr>
    </w:p>
    <w:p w:rsidR="006C5D96" w:rsidRPr="00732E1F" w:rsidRDefault="006C5D96" w:rsidP="00FF1E73">
      <w:pPr>
        <w:pStyle w:val="a3"/>
        <w:spacing w:before="0" w:beforeAutospacing="0" w:after="0" w:afterAutospacing="0"/>
        <w:ind w:left="-567" w:firstLine="567"/>
        <w:contextualSpacing/>
        <w:jc w:val="center"/>
        <w:rPr>
          <w:rFonts w:ascii="Times New Roman" w:hAnsi="Times New Roman"/>
          <w:b/>
          <w:bCs/>
          <w:sz w:val="56"/>
          <w:szCs w:val="56"/>
        </w:rPr>
      </w:pPr>
      <w:r w:rsidRPr="00732E1F">
        <w:rPr>
          <w:rFonts w:ascii="Times New Roman" w:hAnsi="Times New Roman"/>
          <w:b/>
          <w:bCs/>
          <w:sz w:val="56"/>
          <w:szCs w:val="56"/>
        </w:rPr>
        <w:t>«</w:t>
      </w:r>
      <w:r w:rsidR="002F2B22">
        <w:rPr>
          <w:rFonts w:ascii="Times New Roman" w:hAnsi="Times New Roman"/>
          <w:b/>
          <w:bCs/>
          <w:sz w:val="56"/>
          <w:szCs w:val="56"/>
        </w:rPr>
        <w:t>В</w:t>
      </w:r>
      <w:r w:rsidR="00B567C3">
        <w:rPr>
          <w:rFonts w:ascii="Times New Roman" w:hAnsi="Times New Roman"/>
          <w:b/>
          <w:bCs/>
          <w:sz w:val="56"/>
          <w:szCs w:val="56"/>
        </w:rPr>
        <w:t>олшебный мир</w:t>
      </w:r>
      <w:r w:rsidR="002F2B22">
        <w:rPr>
          <w:rFonts w:ascii="Times New Roman" w:hAnsi="Times New Roman"/>
          <w:b/>
          <w:bCs/>
          <w:sz w:val="56"/>
          <w:szCs w:val="56"/>
        </w:rPr>
        <w:t xml:space="preserve"> шашек</w:t>
      </w:r>
      <w:r w:rsidRPr="00732E1F">
        <w:rPr>
          <w:rFonts w:ascii="Times New Roman" w:hAnsi="Times New Roman"/>
          <w:b/>
          <w:bCs/>
          <w:sz w:val="56"/>
          <w:szCs w:val="56"/>
        </w:rPr>
        <w:t>»</w:t>
      </w:r>
    </w:p>
    <w:p w:rsidR="006C5D96" w:rsidRPr="00732E1F" w:rsidRDefault="006C5D96" w:rsidP="00FF1E73">
      <w:pPr>
        <w:pStyle w:val="a3"/>
        <w:spacing w:before="0" w:beforeAutospacing="0" w:after="0" w:afterAutospacing="0"/>
        <w:ind w:left="-567" w:firstLine="567"/>
        <w:contextualSpacing/>
        <w:jc w:val="center"/>
        <w:rPr>
          <w:rFonts w:ascii="Times New Roman" w:hAnsi="Times New Roman"/>
          <w:bCs/>
          <w:i/>
          <w:sz w:val="56"/>
          <w:szCs w:val="56"/>
        </w:rPr>
      </w:pPr>
      <w:r w:rsidRPr="00732E1F">
        <w:rPr>
          <w:rFonts w:ascii="Times New Roman" w:hAnsi="Times New Roman"/>
          <w:bCs/>
          <w:i/>
          <w:sz w:val="56"/>
          <w:szCs w:val="56"/>
        </w:rPr>
        <w:t>программа</w:t>
      </w:r>
    </w:p>
    <w:p w:rsidR="006C5D96" w:rsidRPr="00732E1F" w:rsidRDefault="006C5D96" w:rsidP="00FF1E73">
      <w:pPr>
        <w:pStyle w:val="a3"/>
        <w:spacing w:before="0" w:beforeAutospacing="0" w:after="0" w:afterAutospacing="0"/>
        <w:ind w:left="-567" w:firstLine="567"/>
        <w:contextualSpacing/>
        <w:jc w:val="center"/>
        <w:rPr>
          <w:rFonts w:ascii="Times New Roman" w:hAnsi="Times New Roman"/>
          <w:bCs/>
          <w:i/>
          <w:sz w:val="56"/>
          <w:szCs w:val="56"/>
        </w:rPr>
      </w:pPr>
      <w:r w:rsidRPr="00732E1F">
        <w:rPr>
          <w:rFonts w:ascii="Times New Roman" w:hAnsi="Times New Roman"/>
          <w:bCs/>
          <w:i/>
          <w:sz w:val="56"/>
          <w:szCs w:val="56"/>
        </w:rPr>
        <w:t>для детей дошкольного возраста</w:t>
      </w:r>
    </w:p>
    <w:p w:rsidR="006C5D96" w:rsidRPr="00FC19D4" w:rsidRDefault="006C5D96" w:rsidP="00FF1E73">
      <w:pPr>
        <w:pStyle w:val="a3"/>
        <w:spacing w:before="0" w:beforeAutospacing="0" w:after="0" w:afterAutospacing="0"/>
        <w:ind w:left="-567" w:firstLine="567"/>
        <w:contextualSpacing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(обучение игре в шашки</w:t>
      </w:r>
      <w:r w:rsidRPr="00732E1F">
        <w:rPr>
          <w:rFonts w:ascii="Times New Roman" w:hAnsi="Times New Roman"/>
          <w:sz w:val="52"/>
          <w:szCs w:val="52"/>
        </w:rPr>
        <w:t>)</w:t>
      </w:r>
    </w:p>
    <w:p w:rsidR="002F2B22" w:rsidRPr="0056519C" w:rsidRDefault="002F2B22" w:rsidP="00FF1E73">
      <w:pPr>
        <w:pStyle w:val="a3"/>
        <w:spacing w:before="0" w:beforeAutospacing="0" w:after="0" w:afterAutospacing="0"/>
        <w:ind w:left="-567" w:firstLine="567"/>
        <w:contextualSpacing/>
        <w:jc w:val="center"/>
        <w:rPr>
          <w:rFonts w:ascii="Times New Roman" w:hAnsi="Times New Roman"/>
          <w:b/>
          <w:color w:val="000000"/>
        </w:rPr>
      </w:pPr>
    </w:p>
    <w:p w:rsidR="002F2B22" w:rsidRDefault="002F2B22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  <w:lang w:val="en-US"/>
        </w:rPr>
      </w:pPr>
    </w:p>
    <w:p w:rsidR="002F2B22" w:rsidRDefault="00EE465D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color w:val="000000"/>
          <w:sz w:val="20"/>
          <w:szCs w:val="20"/>
          <w:bdr w:val="none" w:sz="0" w:space="0" w:color="auto" w:frame="1"/>
        </w:rPr>
      </w:pPr>
      <w:hyperlink r:id="rId7" w:tgtFrame="_blank" w:history="1">
        <w:r>
          <w:rPr>
            <w:color w:val="000000"/>
            <w:sz w:val="20"/>
            <w:szCs w:val="20"/>
            <w:bdr w:val="none" w:sz="0" w:space="0" w:color="auto" w:frame="1"/>
          </w:rPr>
          <w:fldChar w:fldCharType="begin"/>
        </w:r>
        <w:r w:rsidR="00B51A84">
          <w:rPr>
            <w:color w:val="000000"/>
            <w:sz w:val="20"/>
            <w:szCs w:val="20"/>
            <w:bdr w:val="none" w:sz="0" w:space="0" w:color="auto" w:frame="1"/>
          </w:rPr>
          <w:instrText>INCLUDEPICTURE  "http://images.pictureshunt.com/pics/c/checker_board-13714.gif" \* MERGEFORMATINET</w:instrText>
        </w:r>
        <w:r>
          <w:rPr>
            <w:color w:val="000000"/>
            <w:sz w:val="20"/>
            <w:szCs w:val="20"/>
            <w:bdr w:val="none" w:sz="0" w:space="0" w:color="auto" w:frame="1"/>
          </w:rPr>
          <w:fldChar w:fldCharType="separate"/>
        </w:r>
        <w:r w:rsidRPr="00EE465D">
          <w:rPr>
            <w:color w:val="000000"/>
            <w:sz w:val="20"/>
            <w:szCs w:val="20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45.75pt;height:238.5pt" o:button="t">
              <v:imagedata r:id="rId8" r:href="rId9"/>
            </v:shape>
          </w:pict>
        </w:r>
        <w:r>
          <w:rPr>
            <w:color w:val="000000"/>
            <w:sz w:val="20"/>
            <w:szCs w:val="20"/>
            <w:bdr w:val="none" w:sz="0" w:space="0" w:color="auto" w:frame="1"/>
          </w:rPr>
          <w:fldChar w:fldCharType="end"/>
        </w:r>
      </w:hyperlink>
    </w:p>
    <w:p w:rsidR="00F279F0" w:rsidRDefault="00F279F0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color w:val="000000"/>
          <w:sz w:val="20"/>
          <w:szCs w:val="20"/>
          <w:bdr w:val="none" w:sz="0" w:space="0" w:color="auto" w:frame="1"/>
        </w:rPr>
      </w:pPr>
    </w:p>
    <w:p w:rsidR="00F279F0" w:rsidRDefault="00F279F0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color w:val="000000"/>
          <w:sz w:val="20"/>
          <w:szCs w:val="20"/>
          <w:bdr w:val="none" w:sz="0" w:space="0" w:color="auto" w:frame="1"/>
        </w:rPr>
      </w:pPr>
    </w:p>
    <w:p w:rsidR="00F279F0" w:rsidRDefault="00F279F0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  <w:lang w:val="en-US"/>
        </w:rPr>
      </w:pPr>
    </w:p>
    <w:p w:rsidR="002F2B22" w:rsidRDefault="002F2B22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  <w:lang w:val="en-US"/>
        </w:rPr>
      </w:pPr>
    </w:p>
    <w:p w:rsidR="002F2B22" w:rsidRDefault="002F2B22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A82DB3" w:rsidRDefault="00A82DB3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A82DB3" w:rsidRDefault="00A82DB3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A82DB3" w:rsidRDefault="00A82DB3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A82DB3" w:rsidRDefault="00A82DB3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A82DB3" w:rsidRDefault="00A82DB3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A82DB3" w:rsidRDefault="00A82DB3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A82DB3" w:rsidRDefault="00A82DB3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A82DB3" w:rsidRDefault="00A82DB3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A82DB3" w:rsidRDefault="00A82DB3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A82DB3" w:rsidRPr="00121AD0" w:rsidRDefault="00A82DB3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b/>
          <w:color w:val="000000"/>
        </w:rPr>
      </w:pPr>
    </w:p>
    <w:p w:rsidR="00580145" w:rsidRDefault="00580145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708"/>
        <w:gridCol w:w="7240"/>
        <w:gridCol w:w="1140"/>
      </w:tblGrid>
      <w:tr w:rsidR="00A45B6B" w:rsidRPr="00A45B6B" w:rsidTr="00A45B6B">
        <w:trPr>
          <w:tblCellSpacing w:w="20" w:type="dxa"/>
        </w:trPr>
        <w:tc>
          <w:tcPr>
            <w:tcW w:w="648" w:type="dxa"/>
            <w:shd w:val="clear" w:color="auto" w:fill="auto"/>
          </w:tcPr>
          <w:p w:rsidR="00580145" w:rsidRPr="00A45B6B" w:rsidRDefault="00580145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7200" w:type="dxa"/>
            <w:shd w:val="clear" w:color="auto" w:fill="auto"/>
          </w:tcPr>
          <w:p w:rsidR="00580145" w:rsidRPr="00A45B6B" w:rsidRDefault="00580145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1080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A45B6B" w:rsidRPr="00A45B6B" w:rsidTr="00A45B6B">
        <w:trPr>
          <w:tblCellSpacing w:w="20" w:type="dxa"/>
        </w:trPr>
        <w:tc>
          <w:tcPr>
            <w:tcW w:w="648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00" w:type="dxa"/>
            <w:shd w:val="clear" w:color="auto" w:fill="auto"/>
          </w:tcPr>
          <w:p w:rsidR="00580145" w:rsidRPr="00A45B6B" w:rsidRDefault="00580145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Цели, задачи программы</w:t>
            </w:r>
          </w:p>
        </w:tc>
        <w:tc>
          <w:tcPr>
            <w:tcW w:w="1080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A45B6B" w:rsidRPr="00A45B6B" w:rsidTr="00A45B6B">
        <w:trPr>
          <w:tblCellSpacing w:w="20" w:type="dxa"/>
        </w:trPr>
        <w:tc>
          <w:tcPr>
            <w:tcW w:w="648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00" w:type="dxa"/>
            <w:shd w:val="clear" w:color="auto" w:fill="auto"/>
          </w:tcPr>
          <w:p w:rsidR="00580145" w:rsidRPr="00A45B6B" w:rsidRDefault="00580145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принципы программы</w:t>
            </w:r>
          </w:p>
        </w:tc>
        <w:tc>
          <w:tcPr>
            <w:tcW w:w="1080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A45B6B" w:rsidRPr="00A45B6B" w:rsidTr="00A45B6B">
        <w:trPr>
          <w:tblCellSpacing w:w="20" w:type="dxa"/>
        </w:trPr>
        <w:tc>
          <w:tcPr>
            <w:tcW w:w="648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00" w:type="dxa"/>
            <w:shd w:val="clear" w:color="auto" w:fill="auto"/>
          </w:tcPr>
          <w:p w:rsidR="00580145" w:rsidRPr="00A45B6B" w:rsidRDefault="00580145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Формы, методы, средства обучения</w:t>
            </w:r>
          </w:p>
        </w:tc>
        <w:tc>
          <w:tcPr>
            <w:tcW w:w="1080" w:type="dxa"/>
            <w:shd w:val="clear" w:color="auto" w:fill="auto"/>
          </w:tcPr>
          <w:p w:rsidR="00580145" w:rsidRPr="00A45B6B" w:rsidRDefault="005D296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A45B6B" w:rsidRPr="00A45B6B" w:rsidTr="00A45B6B">
        <w:trPr>
          <w:tblCellSpacing w:w="20" w:type="dxa"/>
        </w:trPr>
        <w:tc>
          <w:tcPr>
            <w:tcW w:w="648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00" w:type="dxa"/>
            <w:shd w:val="clear" w:color="auto" w:fill="auto"/>
          </w:tcPr>
          <w:p w:rsidR="00580145" w:rsidRPr="00A45B6B" w:rsidRDefault="00580145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программы</w:t>
            </w:r>
          </w:p>
        </w:tc>
        <w:tc>
          <w:tcPr>
            <w:tcW w:w="1080" w:type="dxa"/>
            <w:shd w:val="clear" w:color="auto" w:fill="auto"/>
          </w:tcPr>
          <w:p w:rsidR="00580145" w:rsidRPr="00A45B6B" w:rsidRDefault="006E283A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A45B6B" w:rsidRPr="00A45B6B" w:rsidTr="00A45B6B">
        <w:trPr>
          <w:tblCellSpacing w:w="20" w:type="dxa"/>
        </w:trPr>
        <w:tc>
          <w:tcPr>
            <w:tcW w:w="648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200" w:type="dxa"/>
            <w:shd w:val="clear" w:color="auto" w:fill="auto"/>
          </w:tcPr>
          <w:p w:rsidR="00580145" w:rsidRPr="00A45B6B" w:rsidRDefault="00580145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1080" w:type="dxa"/>
            <w:shd w:val="clear" w:color="auto" w:fill="auto"/>
          </w:tcPr>
          <w:p w:rsidR="00580145" w:rsidRPr="00A45B6B" w:rsidRDefault="006E283A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A45B6B" w:rsidRPr="00A45B6B" w:rsidTr="00A45B6B">
        <w:trPr>
          <w:tblCellSpacing w:w="20" w:type="dxa"/>
        </w:trPr>
        <w:tc>
          <w:tcPr>
            <w:tcW w:w="648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200" w:type="dxa"/>
            <w:shd w:val="clear" w:color="auto" w:fill="auto"/>
          </w:tcPr>
          <w:p w:rsidR="00580145" w:rsidRPr="00A45B6B" w:rsidRDefault="00C87B3B" w:rsidP="00FA3479">
            <w:pPr>
              <w:spacing w:after="0" w:line="240" w:lineRule="auto"/>
              <w:ind w:left="-567" w:firstLine="567"/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 w:cs="Times New Roman"/>
                <w:sz w:val="28"/>
                <w:szCs w:val="28"/>
              </w:rPr>
              <w:t>Перспективно-тематическое  планирование курса 1-й год обучения</w:t>
            </w:r>
          </w:p>
        </w:tc>
        <w:tc>
          <w:tcPr>
            <w:tcW w:w="1080" w:type="dxa"/>
            <w:shd w:val="clear" w:color="auto" w:fill="auto"/>
          </w:tcPr>
          <w:p w:rsidR="00580145" w:rsidRPr="00A45B6B" w:rsidRDefault="006E283A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A45B6B" w:rsidRPr="00A45B6B" w:rsidTr="00A45B6B">
        <w:trPr>
          <w:tblCellSpacing w:w="20" w:type="dxa"/>
        </w:trPr>
        <w:tc>
          <w:tcPr>
            <w:tcW w:w="648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200" w:type="dxa"/>
            <w:shd w:val="clear" w:color="auto" w:fill="auto"/>
          </w:tcPr>
          <w:p w:rsidR="00580145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sz w:val="28"/>
                <w:szCs w:val="28"/>
              </w:rPr>
              <w:t>Перспективно-тематическое  планирование курса 2-й год обучения</w:t>
            </w:r>
          </w:p>
        </w:tc>
        <w:tc>
          <w:tcPr>
            <w:tcW w:w="1080" w:type="dxa"/>
            <w:shd w:val="clear" w:color="auto" w:fill="auto"/>
          </w:tcPr>
          <w:p w:rsidR="00580145" w:rsidRPr="00A45B6B" w:rsidRDefault="006E283A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</w:tr>
      <w:tr w:rsidR="00A45B6B" w:rsidRPr="00A45B6B" w:rsidTr="00A45B6B">
        <w:trPr>
          <w:trHeight w:val="401"/>
          <w:tblCellSpacing w:w="20" w:type="dxa"/>
        </w:trPr>
        <w:tc>
          <w:tcPr>
            <w:tcW w:w="648" w:type="dxa"/>
            <w:shd w:val="clear" w:color="auto" w:fill="auto"/>
          </w:tcPr>
          <w:p w:rsidR="006E283A" w:rsidRPr="00A45B6B" w:rsidRDefault="00C87B3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200" w:type="dxa"/>
            <w:shd w:val="clear" w:color="auto" w:fill="auto"/>
          </w:tcPr>
          <w:p w:rsidR="006E283A" w:rsidRPr="00A45B6B" w:rsidRDefault="006E283A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080" w:type="dxa"/>
            <w:shd w:val="clear" w:color="auto" w:fill="auto"/>
          </w:tcPr>
          <w:p w:rsidR="006E283A" w:rsidRPr="00A45B6B" w:rsidRDefault="006E283A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8621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A45B6B" w:rsidRPr="00A45B6B" w:rsidTr="00A45B6B">
        <w:trPr>
          <w:trHeight w:val="621"/>
          <w:tblCellSpacing w:w="20" w:type="dxa"/>
        </w:trPr>
        <w:tc>
          <w:tcPr>
            <w:tcW w:w="648" w:type="dxa"/>
            <w:shd w:val="clear" w:color="auto" w:fill="auto"/>
          </w:tcPr>
          <w:p w:rsidR="00A075FB" w:rsidRPr="00A45B6B" w:rsidRDefault="00A075F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200" w:type="dxa"/>
            <w:shd w:val="clear" w:color="auto" w:fill="auto"/>
          </w:tcPr>
          <w:p w:rsidR="00A075FB" w:rsidRPr="00A45B6B" w:rsidRDefault="00A075F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</w:p>
        </w:tc>
        <w:tc>
          <w:tcPr>
            <w:tcW w:w="1080" w:type="dxa"/>
            <w:shd w:val="clear" w:color="auto" w:fill="auto"/>
          </w:tcPr>
          <w:p w:rsidR="00A075FB" w:rsidRPr="00A45B6B" w:rsidRDefault="00A075FB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B6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8621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FA3479" w:rsidRDefault="00FA3479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6C5D96" w:rsidRPr="007A2059" w:rsidRDefault="00CE7DBF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6C5D96" w:rsidRPr="007A2059" w:rsidRDefault="006C5D96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5D96" w:rsidRPr="007A2059" w:rsidRDefault="006C5D96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    Большой популярностью в нашей стране пользуется шашечная игра. По массовости шашки занимают восьмое место среди других видов спорта. Игра шашки пришло в наши дни с древних времен. На сегодняшний день эта игра стала одним из видов спорта. </w:t>
      </w:r>
    </w:p>
    <w:p w:rsidR="006C5D96" w:rsidRPr="007A2059" w:rsidRDefault="006C5D96" w:rsidP="00FA3479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    Игра в шашки развивает логическое мышление, смекалку, сообразительность; вырабатывает умение мыслить абстрактно; воспитывает усидчивость, пространственное воображение; развивает способность действовать в уме; самое главное – развивает память. Шашки – это средство для умственного развития детей. Ребенок, обучающийся этой игре, становиться собраннее, самокритичнее, привыкает самостоятельно думать, принимать решения, бороться до конца, не унывать при неудачах. Такая деятельность рассчитана на работу в паре и изначально предполагает так же элемент соревновательности, что повышает эффективность развития ребенка. </w:t>
      </w:r>
    </w:p>
    <w:p w:rsidR="006C5D96" w:rsidRPr="007A2059" w:rsidRDefault="006C5D96" w:rsidP="00FA3479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Экспериментально подтверждено, что дети, вовлеченные в волшебный мир шашек, лучше успевают в школе, особенно по точным наукам. Обучение дошкольников игре в шашки является весьма актуальным на сегодняшний день Раннее обучение детей дошкольного возраста игре в шашки позволяет обеспечить более комфортное вхождение ребенка в учебный процесс начальной школы, позволяет снизить уровень стресса, благотворно влияет как на процесс обучения, так и на развитие личности ребенка, повышение продуктивности его мышления.</w:t>
      </w:r>
      <w:r w:rsidRPr="007A205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6C5D96" w:rsidRPr="007A2059" w:rsidRDefault="006C5D96" w:rsidP="00FA3479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Экспериментальные исследования совпадают с выводами практиков: игра в  шашки может занять определенное место в педагогическом процес</w:t>
      </w:r>
      <w:r w:rsidRPr="007A2059">
        <w:rPr>
          <w:rFonts w:ascii="Times New Roman" w:hAnsi="Times New Roman"/>
          <w:color w:val="000000"/>
          <w:sz w:val="28"/>
          <w:szCs w:val="28"/>
        </w:rPr>
        <w:softHyphen/>
        <w:t>се детского сада, ибо знакомство с шашками в столь раннем возрасте спо</w:t>
      </w:r>
      <w:r w:rsidRPr="007A2059">
        <w:rPr>
          <w:rFonts w:ascii="Times New Roman" w:hAnsi="Times New Roman"/>
          <w:color w:val="000000"/>
          <w:sz w:val="28"/>
          <w:szCs w:val="28"/>
        </w:rPr>
        <w:softHyphen/>
        <w:t xml:space="preserve">собствует развитию у детей воображения, логического мышления, укрепляет их память, учит сравнивать и предвидеть результат, планировать свою деятельность. Дети, проявляя живой интерес к игре, учатся быть внимательными, познают дух </w:t>
      </w:r>
      <w:r w:rsidRPr="007A2059">
        <w:rPr>
          <w:rFonts w:ascii="Times New Roman" w:hAnsi="Times New Roman"/>
          <w:color w:val="000000"/>
          <w:sz w:val="28"/>
          <w:szCs w:val="28"/>
        </w:rPr>
        <w:lastRenderedPageBreak/>
        <w:t>соперничества и соревнования. Перейдя от взрослых к детям, эта удивительная игра стала сред</w:t>
      </w:r>
      <w:r w:rsidRPr="007A2059">
        <w:rPr>
          <w:rFonts w:ascii="Times New Roman" w:hAnsi="Times New Roman"/>
          <w:color w:val="000000"/>
          <w:sz w:val="28"/>
          <w:szCs w:val="28"/>
        </w:rPr>
        <w:softHyphen/>
        <w:t>ством воспитания и обучения, причем ненавязчивого, интересного, увлека</w:t>
      </w:r>
      <w:r w:rsidRPr="007A2059">
        <w:rPr>
          <w:rFonts w:ascii="Times New Roman" w:hAnsi="Times New Roman"/>
          <w:color w:val="000000"/>
          <w:sz w:val="28"/>
          <w:szCs w:val="28"/>
        </w:rPr>
        <w:softHyphen/>
        <w:t>тельного. Кроме того, массовое обучение дошкольников помогает выявить дарования.</w:t>
      </w:r>
      <w:r w:rsidRPr="007A205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6C5D96" w:rsidRPr="007A2059" w:rsidRDefault="006C5D96" w:rsidP="00FA3479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    Настоящая  программа  предназначена для шашечного кружка учреждений дошкольного образования и предусматривает изучение детьми материала по теории и практике, истории шашек, участие в соревнованиях. Наряду с этим в кружке ведётся работа по правильной организации досуга дошкольников, воспитанию у них активности, развитию норм и принципов нравственного поведения.</w:t>
      </w:r>
    </w:p>
    <w:p w:rsidR="006C5D96" w:rsidRPr="007A2059" w:rsidRDefault="006C5D96" w:rsidP="00FA3479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     Обучение шашечной игре является сложным и трудоемким процессом. Поэтому очень важно довести до сознания кружковцев то, что достижение спортивного успеха возможно только при настойчивости, трудолюбии, постоянной аналитической работе. Без воспитания в себе сильной воли, привычки к самостоятельным занятиям, без соблюдения режима, общефизической подготовки нельзя добиться серьёзных результатов в шашках.</w:t>
      </w:r>
      <w:r w:rsidRPr="007A2059">
        <w:rPr>
          <w:rFonts w:ascii="Times New Roman" w:hAnsi="Times New Roman"/>
          <w:color w:val="000000"/>
          <w:sz w:val="28"/>
          <w:szCs w:val="28"/>
        </w:rPr>
        <w:tab/>
        <w:t>Программа игровых  познавательных  ситуаций  по шашкам предусматривает в кратном, описательном виде усвоение основ знаний по теории и практике игры в шашки. В творческом отношении систематические встречи  по данной программе должны приблизить начинающего шашиста  к умению мысленно рассуждать, анализировать, строить на шашечной доске остроумные комбинации, предвидеть замыслы партнера. С дальнейшим совершенствованием техники игры нужно научиться искать и терпеливо находить в каждом положении наиболее целесообразный ход.</w:t>
      </w:r>
    </w:p>
    <w:p w:rsidR="006C5D96" w:rsidRPr="007A2059" w:rsidRDefault="006C5D96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ab/>
        <w:t>Наряду с теоретическими знаниями обучаемые должны приобрести опыт практической игры, выступая в различных спортивных соревнованиях.</w:t>
      </w:r>
    </w:p>
    <w:p w:rsidR="006C5D96" w:rsidRPr="007A2059" w:rsidRDefault="006C5D96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ab/>
        <w:t>Программа предусматривает также знакомство с многовековой историей шашек, которая содержит интересные факты, и с организацией шашечного движения в нашей стране. Эти сведения нужны воспитанникам  не только для того, чтобы повысить их общую культуру, но и для понимания мировых достижений отечественной шашечной школы.</w:t>
      </w:r>
    </w:p>
    <w:p w:rsidR="006C5D96" w:rsidRPr="007A2059" w:rsidRDefault="006C5D96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         Двухлетняя программа обучения рассчитана на  работу с детьми 5 – 7 лет  по 1 занятию в неделю продолжительностью  25 – 30 минут. Рекомендованное колич</w:t>
      </w:r>
      <w:r w:rsidR="007A2059">
        <w:rPr>
          <w:rFonts w:ascii="Times New Roman" w:hAnsi="Times New Roman" w:cs="Times New Roman"/>
          <w:color w:val="000000"/>
          <w:sz w:val="28"/>
          <w:szCs w:val="28"/>
        </w:rPr>
        <w:t>ество детей в группе не более 12</w:t>
      </w:r>
      <w:r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6C5D96" w:rsidRPr="007A2059" w:rsidRDefault="006C5D96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        В процессе обучения усиливается творческий интерес к шашкам, желание совершенствоваться, играть лучше и сильнее. </w:t>
      </w:r>
    </w:p>
    <w:p w:rsidR="00FA3479" w:rsidRPr="00FA3479" w:rsidRDefault="006C5D96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         Для успешной образовательной деятельности требуется достаточное обеспечение оборудованием: специально помещение, шашки с досками,  демонстрационная доска,  шашечная литература для педагога.</w:t>
      </w:r>
    </w:p>
    <w:p w:rsidR="006C5D96" w:rsidRPr="00E26A38" w:rsidRDefault="00E26A38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C5D96" w:rsidRPr="00E26A3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6C5D96" w:rsidRPr="00E26A38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5D96" w:rsidRPr="00E26A38">
        <w:rPr>
          <w:rFonts w:ascii="Times New Roman" w:hAnsi="Times New Roman" w:cs="Times New Roman"/>
          <w:sz w:val="28"/>
          <w:szCs w:val="28"/>
        </w:rPr>
        <w:t>бучение дошкольников принципам шашечной игры, воспитание у них интереса и любви к этой игре и подготовка воспитанников к дальнейшим ступеням развития; создание условий для личностного и интеллектуального развития старших дошкольников, формирования общей культуры посредством обучения игре в шашки.</w:t>
      </w:r>
      <w:r w:rsidR="006C5D96" w:rsidRPr="00E26A3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E26A38" w:rsidRPr="00FA3479" w:rsidRDefault="00E26A38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6A3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ab/>
      </w:r>
      <w:r w:rsidR="006C5D96" w:rsidRPr="00E26A38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6C5D96" w:rsidRPr="00E26A38" w:rsidRDefault="00E26A38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6C5D96" w:rsidRPr="00E26A38">
        <w:rPr>
          <w:rFonts w:ascii="Times New Roman" w:hAnsi="Times New Roman"/>
          <w:i/>
          <w:color w:val="000000"/>
          <w:sz w:val="28"/>
          <w:szCs w:val="28"/>
        </w:rPr>
        <w:t>Обучающие:</w:t>
      </w:r>
    </w:p>
    <w:p w:rsidR="006C5D96" w:rsidRPr="007A2059" w:rsidRDefault="00B567C3" w:rsidP="00FA3479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C5D96" w:rsidRPr="007A2059">
        <w:rPr>
          <w:rFonts w:ascii="Times New Roman" w:hAnsi="Times New Roman" w:cs="Times New Roman"/>
          <w:color w:val="000000"/>
          <w:sz w:val="28"/>
          <w:szCs w:val="28"/>
        </w:rPr>
        <w:t>аучить детей играть в настольную игру шашки, соблюдая правила и ход игры, развивая у них интерес и активное участие;</w:t>
      </w:r>
    </w:p>
    <w:p w:rsidR="006C5D96" w:rsidRDefault="00B567C3" w:rsidP="00FA3479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обучать</w:t>
      </w:r>
      <w:r w:rsidR="006C5D96"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простым комб</w:t>
      </w:r>
      <w:r>
        <w:rPr>
          <w:rFonts w:ascii="Times New Roman" w:hAnsi="Times New Roman" w:cs="Times New Roman"/>
          <w:color w:val="000000"/>
          <w:sz w:val="28"/>
          <w:szCs w:val="28"/>
        </w:rPr>
        <w:t>инациям, практике шашечной игры;</w:t>
      </w:r>
    </w:p>
    <w:p w:rsidR="00B567C3" w:rsidRDefault="00B567C3" w:rsidP="00FA3479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обучать</w:t>
      </w:r>
      <w:r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детей взаимодействию между фигурами в процессе выполнения игровых заданий, а так же умению применять полученные з</w:t>
      </w:r>
      <w:r>
        <w:rPr>
          <w:rFonts w:ascii="Times New Roman" w:hAnsi="Times New Roman" w:cs="Times New Roman"/>
          <w:color w:val="000000"/>
          <w:sz w:val="28"/>
          <w:szCs w:val="28"/>
        </w:rPr>
        <w:t>нания о шашках в процессе игры;</w:t>
      </w:r>
    </w:p>
    <w:p w:rsidR="00E26A38" w:rsidRDefault="00E26A38" w:rsidP="00FA3479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формировать мот</w:t>
      </w:r>
      <w:r>
        <w:rPr>
          <w:rFonts w:ascii="Times New Roman" w:hAnsi="Times New Roman" w:cs="Times New Roman"/>
          <w:color w:val="000000"/>
          <w:sz w:val="28"/>
          <w:szCs w:val="28"/>
        </w:rPr>
        <w:t>ивацию к познанию и творчеству;</w:t>
      </w:r>
    </w:p>
    <w:p w:rsidR="00B567C3" w:rsidRPr="007A2059" w:rsidRDefault="00B567C3" w:rsidP="00FA3479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вырабатывать</w:t>
      </w:r>
      <w:r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у детей умения применять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полученные знания на практике;</w:t>
      </w:r>
    </w:p>
    <w:p w:rsidR="006C5D96" w:rsidRPr="007A2059" w:rsidRDefault="00B567C3" w:rsidP="00FA3479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обеспечивать</w:t>
      </w:r>
      <w:r w:rsidR="006C5D96"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успешное овладение малышами основополагающих принципов ведения шашечной партии.</w:t>
      </w:r>
    </w:p>
    <w:p w:rsidR="006C5D96" w:rsidRPr="00E26A38" w:rsidRDefault="00E26A38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ab/>
      </w:r>
      <w:r w:rsidR="006C5D96" w:rsidRPr="00E26A38">
        <w:rPr>
          <w:rFonts w:ascii="Times New Roman" w:hAnsi="Times New Roman"/>
          <w:i/>
          <w:color w:val="000000"/>
          <w:sz w:val="28"/>
          <w:szCs w:val="28"/>
        </w:rPr>
        <w:t>Воспитательные:</w:t>
      </w:r>
    </w:p>
    <w:p w:rsidR="006C5D96" w:rsidRPr="007A2059" w:rsidRDefault="00B567C3" w:rsidP="00FA3479">
      <w:pPr>
        <w:numPr>
          <w:ilvl w:val="0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</w:t>
      </w:r>
      <w:r w:rsidR="006C5D96"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 к шашкам как к серьезным, полезным и нужным занятиям, имеющим спортивную и творческую направленность;</w:t>
      </w:r>
    </w:p>
    <w:p w:rsidR="00B567C3" w:rsidRDefault="00B567C3" w:rsidP="00FA3479">
      <w:pPr>
        <w:numPr>
          <w:ilvl w:val="0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настойчивость, целеустремленность, находчивость, внимательность, уверенность, волю, трудолюбие, коллективизм</w:t>
      </w:r>
      <w:r w:rsidR="006C5D96" w:rsidRPr="007A205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C5D96" w:rsidRPr="007A2059" w:rsidRDefault="00B567C3" w:rsidP="00FA3479">
      <w:pPr>
        <w:numPr>
          <w:ilvl w:val="0"/>
          <w:numId w:val="2"/>
        </w:numPr>
        <w:spacing w:after="0" w:line="240" w:lineRule="auto"/>
        <w:ind w:left="-567" w:firstLine="567"/>
        <w:contextualSpacing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</w:t>
      </w:r>
      <w:r w:rsidR="006C5D96" w:rsidRPr="007A2059">
        <w:rPr>
          <w:rFonts w:ascii="Times New Roman" w:hAnsi="Times New Roman" w:cs="Times New Roman"/>
          <w:color w:val="000000"/>
          <w:sz w:val="28"/>
          <w:szCs w:val="28"/>
        </w:rPr>
        <w:t>уверенности</w:t>
      </w:r>
      <w:r w:rsidR="00E26A38">
        <w:rPr>
          <w:rFonts w:ascii="Times New Roman" w:hAnsi="Times New Roman" w:cs="Times New Roman"/>
          <w:color w:val="000000"/>
          <w:sz w:val="28"/>
          <w:szCs w:val="28"/>
        </w:rPr>
        <w:t xml:space="preserve"> в себе и в своих силах, самостоятельность</w:t>
      </w:r>
      <w:r w:rsidR="006C5D96"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в принятии решений;</w:t>
      </w:r>
      <w:r w:rsidR="006C5D96" w:rsidRPr="007A205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6C5D96" w:rsidRPr="00E26A38" w:rsidRDefault="00E26A38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6C5D96" w:rsidRPr="00E26A38">
        <w:rPr>
          <w:rFonts w:ascii="Times New Roman" w:hAnsi="Times New Roman"/>
          <w:i/>
          <w:color w:val="000000"/>
          <w:sz w:val="28"/>
          <w:szCs w:val="28"/>
        </w:rPr>
        <w:t>Развивающие:</w:t>
      </w:r>
    </w:p>
    <w:p w:rsidR="00E26A38" w:rsidRDefault="00E26A38" w:rsidP="00FA3479">
      <w:pPr>
        <w:numPr>
          <w:ilvl w:val="0"/>
          <w:numId w:val="3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развить умственные способности: логического мышление</w:t>
      </w:r>
      <w:r w:rsidR="006C5D96"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A2059">
        <w:rPr>
          <w:rFonts w:ascii="Times New Roman" w:hAnsi="Times New Roman" w:cs="Times New Roman"/>
          <w:color w:val="000000"/>
          <w:sz w:val="28"/>
          <w:szCs w:val="28"/>
        </w:rPr>
        <w:t>память, внимание, наблюдательность, воображение;</w:t>
      </w:r>
      <w:r w:rsidRPr="007A205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6C5D96" w:rsidRPr="007A2059" w:rsidRDefault="00E26A38" w:rsidP="00FA3479">
      <w:pPr>
        <w:numPr>
          <w:ilvl w:val="0"/>
          <w:numId w:val="3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</w:t>
      </w:r>
      <w:r w:rsidRPr="007A2059">
        <w:rPr>
          <w:rFonts w:ascii="Times New Roman" w:hAnsi="Times New Roman" w:cs="Times New Roman"/>
          <w:color w:val="000000"/>
          <w:sz w:val="28"/>
          <w:szCs w:val="28"/>
        </w:rPr>
        <w:t>образное и аналитическое мышление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 умение</w:t>
      </w:r>
      <w:r w:rsidR="006C5D96"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производить ра</w:t>
      </w:r>
      <w:r>
        <w:rPr>
          <w:rFonts w:ascii="Times New Roman" w:hAnsi="Times New Roman" w:cs="Times New Roman"/>
          <w:color w:val="000000"/>
          <w:sz w:val="28"/>
          <w:szCs w:val="28"/>
        </w:rPr>
        <w:t>счеты на несколько ходов вперед;</w:t>
      </w:r>
    </w:p>
    <w:p w:rsidR="006C5D96" w:rsidRPr="007A2059" w:rsidRDefault="00E26A38" w:rsidP="00FA3479">
      <w:pPr>
        <w:numPr>
          <w:ilvl w:val="0"/>
          <w:numId w:val="3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умение</w:t>
      </w:r>
      <w:r w:rsidR="006C5D96"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сравнивать, выявлять и устанавливать простейшие связи и отношения, самостоятельно решать и объяс</w:t>
      </w:r>
      <w:r>
        <w:rPr>
          <w:rFonts w:ascii="Times New Roman" w:hAnsi="Times New Roman" w:cs="Times New Roman"/>
          <w:color w:val="000000"/>
          <w:sz w:val="28"/>
          <w:szCs w:val="28"/>
        </w:rPr>
        <w:t>нять ход решения учебной задачи;</w:t>
      </w:r>
    </w:p>
    <w:p w:rsidR="006C5D96" w:rsidRDefault="00E26A38" w:rsidP="00FA3479">
      <w:pPr>
        <w:numPr>
          <w:ilvl w:val="0"/>
          <w:numId w:val="3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 самостоятельность в решении логических задач.</w:t>
      </w:r>
    </w:p>
    <w:p w:rsidR="005D296B" w:rsidRDefault="005D296B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D96" w:rsidRPr="005D296B" w:rsidRDefault="006C5D96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Основой организации ра</w:t>
      </w:r>
      <w:r w:rsidR="00F2237C">
        <w:rPr>
          <w:rFonts w:ascii="Times New Roman" w:hAnsi="Times New Roman" w:cs="Times New Roman"/>
          <w:color w:val="000000"/>
          <w:sz w:val="28"/>
          <w:szCs w:val="28"/>
        </w:rPr>
        <w:t>боты с детьми</w:t>
      </w:r>
      <w:r w:rsidRPr="007A205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 система </w:t>
      </w:r>
      <w:r w:rsidRPr="005D2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дидактических принципов:</w:t>
      </w:r>
    </w:p>
    <w:p w:rsidR="006C5D96" w:rsidRPr="007A2059" w:rsidRDefault="006C5D96" w:rsidP="00FA3479">
      <w:pPr>
        <w:pStyle w:val="11"/>
        <w:numPr>
          <w:ilvl w:val="0"/>
          <w:numId w:val="4"/>
        </w:numPr>
        <w:spacing w:after="0" w:line="240" w:lineRule="auto"/>
        <w:ind w:left="-567" w:firstLine="567"/>
        <w:contextualSpacing/>
        <w:jc w:val="both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Принцип развивающей деятельности: игра не ради игры, а с целью развития личности каждого участника и всего коллектива в целом.</w:t>
      </w:r>
      <w:r w:rsidRPr="007A205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6C5D96" w:rsidRPr="007A2059" w:rsidRDefault="006C5D96" w:rsidP="00FA3479">
      <w:pPr>
        <w:pStyle w:val="11"/>
        <w:numPr>
          <w:ilvl w:val="0"/>
          <w:numId w:val="4"/>
        </w:numPr>
        <w:spacing w:after="0" w:line="240" w:lineRule="auto"/>
        <w:ind w:left="-567" w:firstLine="567"/>
        <w:contextualSpacing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Принцип активной включенности каждого ребенка в игровое действие, а не пассивное созерцание со стороны.</w:t>
      </w:r>
      <w:r w:rsidRPr="007A205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6C5D96" w:rsidRPr="007A2059" w:rsidRDefault="006C5D96" w:rsidP="00FA3479">
      <w:pPr>
        <w:pStyle w:val="11"/>
        <w:numPr>
          <w:ilvl w:val="0"/>
          <w:numId w:val="4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Принцип доступности, последовательности и системности изложения программного материала.</w:t>
      </w:r>
    </w:p>
    <w:p w:rsidR="006C5D96" w:rsidRPr="007A2059" w:rsidRDefault="006C5D96" w:rsidP="00FA3479">
      <w:pPr>
        <w:pStyle w:val="11"/>
        <w:numPr>
          <w:ilvl w:val="0"/>
          <w:numId w:val="4"/>
        </w:numPr>
        <w:spacing w:after="0" w:line="240" w:lineRule="auto"/>
        <w:ind w:left="-567" w:firstLine="567"/>
        <w:contextualSpacing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Принцип вариативности - у детей формируется умение осуществлять собственный выбор и им систематически предоставляется возможность выбора;</w:t>
      </w:r>
      <w:r w:rsidRPr="007A205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FA3479" w:rsidRPr="00FA3479" w:rsidRDefault="006C5D96" w:rsidP="00FA3479">
      <w:pPr>
        <w:pStyle w:val="11"/>
        <w:numPr>
          <w:ilvl w:val="0"/>
          <w:numId w:val="4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Принцип творчества - процесс обучения сориентирован на приобретение детьми собственного опыта творческой деятельности.</w:t>
      </w:r>
    </w:p>
    <w:p w:rsidR="006C5D96" w:rsidRPr="009D14B9" w:rsidRDefault="006C5D96" w:rsidP="00FA3479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14B9">
        <w:rPr>
          <w:rFonts w:ascii="Times New Roman" w:hAnsi="Times New Roman" w:cs="Times New Roman"/>
          <w:b/>
          <w:sz w:val="28"/>
          <w:szCs w:val="28"/>
        </w:rPr>
        <w:t>Основные формы и средства обучения:</w:t>
      </w:r>
    </w:p>
    <w:p w:rsidR="006C5D96" w:rsidRPr="007A2059" w:rsidRDefault="006C5D96" w:rsidP="00FA3479">
      <w:pPr>
        <w:numPr>
          <w:ilvl w:val="0"/>
          <w:numId w:val="8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59">
        <w:rPr>
          <w:rFonts w:ascii="Times New Roman" w:hAnsi="Times New Roman" w:cs="Times New Roman"/>
          <w:sz w:val="28"/>
          <w:szCs w:val="28"/>
        </w:rPr>
        <w:t>Практическая игра. </w:t>
      </w:r>
    </w:p>
    <w:p w:rsidR="006C5D96" w:rsidRPr="007A2059" w:rsidRDefault="006C5D96" w:rsidP="00FA3479">
      <w:pPr>
        <w:numPr>
          <w:ilvl w:val="0"/>
          <w:numId w:val="8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59">
        <w:rPr>
          <w:rFonts w:ascii="Times New Roman" w:hAnsi="Times New Roman" w:cs="Times New Roman"/>
          <w:sz w:val="28"/>
          <w:szCs w:val="28"/>
        </w:rPr>
        <w:lastRenderedPageBreak/>
        <w:t>Решение задач, комбинаций и этюдов. </w:t>
      </w:r>
    </w:p>
    <w:p w:rsidR="006C5D96" w:rsidRPr="007A2059" w:rsidRDefault="006C5D96" w:rsidP="00FA3479">
      <w:pPr>
        <w:numPr>
          <w:ilvl w:val="0"/>
          <w:numId w:val="8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59">
        <w:rPr>
          <w:rFonts w:ascii="Times New Roman" w:hAnsi="Times New Roman" w:cs="Times New Roman"/>
          <w:sz w:val="28"/>
          <w:szCs w:val="28"/>
        </w:rPr>
        <w:t>Дидактические игры и задания, игровые упражнения; </w:t>
      </w:r>
    </w:p>
    <w:p w:rsidR="006C5D96" w:rsidRPr="007A2059" w:rsidRDefault="006C5D96" w:rsidP="00FA3479">
      <w:pPr>
        <w:numPr>
          <w:ilvl w:val="0"/>
          <w:numId w:val="8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59">
        <w:rPr>
          <w:rFonts w:ascii="Times New Roman" w:hAnsi="Times New Roman" w:cs="Times New Roman"/>
          <w:sz w:val="28"/>
          <w:szCs w:val="28"/>
        </w:rPr>
        <w:t>Развлечения  и  познавательные  досуги, игры в  шашки. </w:t>
      </w:r>
    </w:p>
    <w:p w:rsidR="006C5D96" w:rsidRPr="007A2059" w:rsidRDefault="006C5D96" w:rsidP="00FA3479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205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Методы проведения игровых  встреч</w:t>
      </w:r>
    </w:p>
    <w:p w:rsidR="006C5D96" w:rsidRPr="007A2059" w:rsidRDefault="006C5D96" w:rsidP="00FA3479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- словесный: рассказ, беседа, объяснение;</w:t>
      </w:r>
    </w:p>
    <w:p w:rsidR="006C5D96" w:rsidRPr="007A2059" w:rsidRDefault="006C5D96" w:rsidP="00FA3479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- наглядный: иллюстрация примерами, демонстрация позиций на доске;</w:t>
      </w:r>
    </w:p>
    <w:p w:rsidR="006E283A" w:rsidRPr="00FA3479" w:rsidRDefault="006C5D96" w:rsidP="00FA3479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sz w:val="28"/>
          <w:szCs w:val="28"/>
        </w:rPr>
        <w:t>- практический: упражнение, тренинг, решение шашечных концовок, задач, этюдов, соревнования, работа над ошибками</w:t>
      </w:r>
      <w:r w:rsidR="00FA3479">
        <w:rPr>
          <w:rFonts w:ascii="Times New Roman" w:hAnsi="Times New Roman" w:cs="Times New Roman"/>
          <w:sz w:val="28"/>
          <w:szCs w:val="28"/>
        </w:rPr>
        <w:t>.</w:t>
      </w:r>
    </w:p>
    <w:p w:rsidR="006C5D96" w:rsidRPr="009D14B9" w:rsidRDefault="00580145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Содержание</w:t>
      </w:r>
      <w:r w:rsidR="00C87B3B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программы</w:t>
      </w:r>
    </w:p>
    <w:p w:rsidR="006C5D96" w:rsidRPr="007A2059" w:rsidRDefault="006C5D96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    Отличительной особенностью программы  является большой акцент на начальную подготовку детей, в основном старшего дошкольного возраста, начинающих с «нуля».</w:t>
      </w:r>
    </w:p>
    <w:p w:rsidR="006C5D96" w:rsidRPr="007A2059" w:rsidRDefault="006C5D96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  Шашечная игра многообразна и не так проста, как кажется на первый взгляд. Шашки имеют свои особенности, и сложность в руководстве боем состоит в том, что все шашки, воины – близнецы.</w:t>
      </w:r>
    </w:p>
    <w:p w:rsidR="006C5D96" w:rsidRPr="007A2059" w:rsidRDefault="006C5D96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   Заседания по шашкам планируется проводить по принципу от простого объяснения к более сложному. </w:t>
      </w:r>
    </w:p>
    <w:p w:rsidR="006C5D96" w:rsidRPr="007A2059" w:rsidRDefault="006C5D96" w:rsidP="00FA3479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    Формы игровых  встреч  выбираются с учетом психолого-педагогических и  возрастных особенностей детей, проводятся как групповые, так и  индивидуальные.</w:t>
      </w:r>
    </w:p>
    <w:p w:rsidR="006C5D96" w:rsidRPr="007A2059" w:rsidRDefault="006C5D96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   Игровые   познавательные  ситуации  проводятся комбинированным способом, чередуя элементы практической новизны с игровыми и соревновательными навыками, а также с воспитательными мероприятиями. </w:t>
      </w:r>
    </w:p>
    <w:p w:rsidR="006C5D96" w:rsidRPr="007A2059" w:rsidRDefault="006C5D96" w:rsidP="00FA3479">
      <w:pPr>
        <w:pStyle w:val="a3"/>
        <w:spacing w:before="0" w:beforeAutospacing="0" w:after="0" w:afterAutospacing="0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           Программа игровых  познавательных  ситуаций  по шашкам предусматривает в кратном, описательном и сказочном виде усвоение основ знаний по теории и практике игры в шашки. В творческом отношении -  должны приблизить начинающего шашиста к умению мысленно рассуждать, анализировать, строить на шашечной доске остроумные комбинации, предвидеть замыслы партнера. С дальнейшим совершенствованием техники игры нужно научиться искать и терпеливо находить в каждом положении наиболее целесообразный ход.</w:t>
      </w:r>
    </w:p>
    <w:p w:rsidR="006C5D96" w:rsidRDefault="006C5D96" w:rsidP="00FA3479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7A2059">
        <w:rPr>
          <w:rFonts w:ascii="Times New Roman" w:hAnsi="Times New Roman"/>
          <w:sz w:val="28"/>
          <w:szCs w:val="28"/>
        </w:rPr>
        <w:t>Несмотря на достаточную сложность освоения шашечной грамоты, курс для дошкольников максимально прост и доступен. Важное значение, при изучении курса  игры  в  шашки, имеет специально организованная игровая деятельность, использование приема обыгрывания учебных заданий, создания игровых ситуаций. В игровой форме вводит детей в мир шашек: знакомит дошкольников с историей развития шашек. В простой и доходчивой форме рассказывает о шашках, «волшебных» свойствах и загадочных особенностях доски, об элементарных правилах игры и некоторых ее прин</w:t>
      </w:r>
      <w:r w:rsidRPr="007A2059">
        <w:rPr>
          <w:rFonts w:ascii="Times New Roman" w:hAnsi="Times New Roman"/>
          <w:sz w:val="28"/>
          <w:szCs w:val="28"/>
        </w:rPr>
        <w:softHyphen/>
        <w:t>ципах, знакомит дошкольников со своеобразным миром шашек, при</w:t>
      </w:r>
      <w:r w:rsidRPr="007A2059">
        <w:rPr>
          <w:rFonts w:ascii="Times New Roman" w:hAnsi="Times New Roman"/>
          <w:sz w:val="28"/>
          <w:szCs w:val="28"/>
        </w:rPr>
        <w:softHyphen/>
        <w:t>вивает им любовь к древней и мудрой игре. Поэтому в программе широко используются сказки, ребусы, загадки,  шарады, занимательные задачи и викторины, которые будут интересны дошкольникам.</w:t>
      </w:r>
      <w:r w:rsidRPr="007A205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80145" w:rsidRPr="00A075FB" w:rsidRDefault="00580145" w:rsidP="00FA3479">
      <w:pPr>
        <w:spacing w:after="0" w:line="240" w:lineRule="auto"/>
        <w:ind w:left="-567" w:firstLine="567"/>
        <w:contextualSpacing/>
        <w:jc w:val="center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9D14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блокам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303"/>
      </w:tblGrid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-567" w:firstLine="567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>Название блока</w:t>
            </w: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-567" w:firstLine="567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 xml:space="preserve">Содержание </w:t>
            </w:r>
          </w:p>
        </w:tc>
      </w:tr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firstLine="110"/>
              <w:jc w:val="both"/>
              <w:outlineLvl w:val="0"/>
              <w:rPr>
                <w:rStyle w:val="c2"/>
                <w:b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I</w:t>
            </w:r>
            <w:r w:rsidRPr="00A45B6B">
              <w:rPr>
                <w:rStyle w:val="c2"/>
                <w:b/>
                <w:color w:val="000000"/>
                <w:sz w:val="28"/>
                <w:szCs w:val="28"/>
              </w:rPr>
              <w:t xml:space="preserve"> - блок</w:t>
            </w:r>
          </w:p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firstLine="11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A45B6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45B6B">
              <w:rPr>
                <w:rStyle w:val="c3c2"/>
                <w:iCs/>
                <w:color w:val="000000"/>
                <w:sz w:val="28"/>
                <w:szCs w:val="28"/>
              </w:rPr>
              <w:t>Шашечный кодекс. Судейство и организация соревнований</w:t>
            </w:r>
          </w:p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firstLine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42"/>
              <w:jc w:val="both"/>
              <w:rPr>
                <w:rStyle w:val="c2c6c5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 xml:space="preserve">Правила игры. Нотация. Турнирная дисциплина. Правила: «тронул - ходи», «бить - обязательно». Значение спортивных соревнований и их место в учебно-тренировочном процессе. Виды соревнований: личные, командные, лично-командные, официальные, товарищеские, сеансы одновременной игры. Судейство соревнований. Воспитательная роль судьи. Системы проведения соревнований: круговая, олимпийская, смешанная. </w:t>
            </w:r>
          </w:p>
        </w:tc>
      </w:tr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firstLine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 xml:space="preserve"> - блок</w:t>
            </w:r>
            <w:r w:rsidRPr="00A45B6B">
              <w:rPr>
                <w:rStyle w:val="c3c2"/>
                <w:iCs/>
                <w:color w:val="000000"/>
                <w:sz w:val="28"/>
                <w:szCs w:val="28"/>
              </w:rPr>
              <w:t xml:space="preserve"> Исторический обзор</w:t>
            </w: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42"/>
              <w:jc w:val="both"/>
              <w:rPr>
                <w:rStyle w:val="c2c6c5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>Возникновение шашечных игр. Появление шашек на Руси. Упоминание их в былинах и других литературных памятниках. Шашки в жизни России.</w:t>
            </w:r>
          </w:p>
        </w:tc>
      </w:tr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firstLine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 xml:space="preserve"> – блок</w:t>
            </w:r>
          </w:p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firstLine="110"/>
              <w:jc w:val="both"/>
              <w:outlineLvl w:val="0"/>
              <w:rPr>
                <w:rStyle w:val="c2c6c5"/>
                <w:sz w:val="28"/>
                <w:szCs w:val="28"/>
              </w:rPr>
            </w:pPr>
            <w:r w:rsidRPr="00A45B6B">
              <w:rPr>
                <w:rStyle w:val="c3c2"/>
                <w:iCs/>
                <w:color w:val="000000"/>
                <w:sz w:val="28"/>
                <w:szCs w:val="28"/>
              </w:rPr>
              <w:t>Начало партии</w:t>
            </w: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>Основные стадии партии: начало (дебют), середина (миттельшпиль), окончание (эндшпиль).</w:t>
            </w:r>
          </w:p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42"/>
              <w:jc w:val="both"/>
              <w:rPr>
                <w:rStyle w:val="c2c6c5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> Значение начала (дебют) в русских шашках.</w:t>
            </w:r>
          </w:p>
        </w:tc>
      </w:tr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firstLine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  <w:lang w:val="en-US"/>
              </w:rPr>
              <w:t>IV</w:t>
            </w: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 xml:space="preserve"> – блок</w:t>
            </w:r>
          </w:p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firstLine="110"/>
              <w:jc w:val="both"/>
              <w:rPr>
                <w:rStyle w:val="c2c6c5"/>
                <w:sz w:val="28"/>
                <w:szCs w:val="28"/>
              </w:rPr>
            </w:pPr>
            <w:r w:rsidRPr="00A45B6B">
              <w:rPr>
                <w:rStyle w:val="c3c2"/>
                <w:iCs/>
                <w:color w:val="000000"/>
                <w:sz w:val="28"/>
                <w:szCs w:val="28"/>
              </w:rPr>
              <w:t>Середина игры</w:t>
            </w: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42"/>
              <w:jc w:val="both"/>
              <w:rPr>
                <w:rStyle w:val="c2c6c5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>Преимущество центральных шашек перед бортовыми. Изолированные шашки. Фланги. Недопустимость заметного ослабления одного из них. Значение ударных колонн. Шашки первого ряда, их связь с укреплением и ослаблением позиций. Порядок введение шашек в игру. «Золотая» шашка.</w:t>
            </w:r>
          </w:p>
        </w:tc>
      </w:tr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 xml:space="preserve"> – блок</w:t>
            </w:r>
          </w:p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3c2"/>
                <w:i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42"/>
              <w:jc w:val="both"/>
              <w:rPr>
                <w:rStyle w:val="c2c6c5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>Определение комбинации. Финальные удары. Простейшие элементы комбинации: устранение «мешающих» шашек и «доставка» недостающих, подрыв слабых полей.</w:t>
            </w:r>
          </w:p>
        </w:tc>
      </w:tr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  <w:lang w:val="en-US"/>
              </w:rPr>
              <w:t>VI</w:t>
            </w: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 xml:space="preserve"> - блок</w:t>
            </w: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42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3c2"/>
                <w:iCs/>
                <w:color w:val="000000"/>
                <w:sz w:val="28"/>
                <w:szCs w:val="28"/>
              </w:rPr>
              <w:t> </w:t>
            </w:r>
            <w:r w:rsidRPr="00A45B6B">
              <w:rPr>
                <w:rStyle w:val="c2"/>
                <w:color w:val="000000"/>
                <w:sz w:val="28"/>
                <w:szCs w:val="28"/>
              </w:rPr>
              <w:t>Нормальные окончания. Петля. Двойная петля. Четыре дамки против одной. Три дамки против одной. Треугольник Петрова. Борьба простых. Понятия: размен, выигрыш темпа, оппозиция, скользящий размен, запирание, распутье, вилка, трамплин. Понятия: цепочка, столбняк, переплёт, западня, застава, 4 дамки против 2-х дамок. Примеры: самоограничение, отбрасывание. Три дамки против дамки  и простой.</w:t>
            </w:r>
          </w:p>
        </w:tc>
      </w:tr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  <w:lang w:val="en-US"/>
              </w:rPr>
              <w:t>VII</w:t>
            </w: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 xml:space="preserve"> – блок</w:t>
            </w:r>
          </w:p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10"/>
              <w:jc w:val="both"/>
              <w:outlineLvl w:val="0"/>
              <w:rPr>
                <w:rStyle w:val="c2c6c5"/>
                <w:sz w:val="28"/>
                <w:szCs w:val="28"/>
              </w:rPr>
            </w:pPr>
            <w:r w:rsidRPr="00A45B6B">
              <w:rPr>
                <w:rStyle w:val="c3c2"/>
                <w:iCs/>
                <w:color w:val="000000"/>
                <w:sz w:val="28"/>
                <w:szCs w:val="28"/>
              </w:rPr>
              <w:t>Основы методики тренировки</w:t>
            </w: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>Сочетание тренировок под руководством тренера с индивидуальной работой.</w:t>
            </w:r>
          </w:p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42"/>
              <w:jc w:val="both"/>
              <w:rPr>
                <w:rStyle w:val="c2c6c5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>Выработка специфической логики для определения особенностей позиций. План игры.</w:t>
            </w:r>
          </w:p>
        </w:tc>
      </w:tr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  <w:lang w:val="en-US"/>
              </w:rPr>
              <w:t>VIII</w:t>
            </w: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 xml:space="preserve"> – блок</w:t>
            </w:r>
          </w:p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10"/>
              <w:jc w:val="both"/>
              <w:rPr>
                <w:color w:val="000000"/>
                <w:sz w:val="28"/>
                <w:szCs w:val="28"/>
              </w:rPr>
            </w:pPr>
            <w:r w:rsidRPr="00A45B6B">
              <w:rPr>
                <w:rStyle w:val="c3c2"/>
                <w:iCs/>
                <w:color w:val="000000"/>
                <w:sz w:val="28"/>
                <w:szCs w:val="28"/>
              </w:rPr>
              <w:t>Спортивный режим</w:t>
            </w:r>
          </w:p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42"/>
              <w:jc w:val="both"/>
              <w:rPr>
                <w:rStyle w:val="c2c6c5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>Значение спортивного режима. Ежедневная гимнастика, водные процедуры, нормальный сон, питание, двигательная активность. Личная гигиена шашиста. Методы закаливания.</w:t>
            </w:r>
          </w:p>
        </w:tc>
      </w:tr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  <w:lang w:val="en-US"/>
              </w:rPr>
              <w:t>IX</w:t>
            </w: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 xml:space="preserve"> - блок</w:t>
            </w:r>
            <w:r w:rsidRPr="00A45B6B">
              <w:rPr>
                <w:rStyle w:val="c2"/>
                <w:color w:val="000000"/>
                <w:sz w:val="28"/>
                <w:szCs w:val="28"/>
              </w:rPr>
              <w:t xml:space="preserve"> Соревнования </w:t>
            </w: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0"/>
              <w:spacing w:before="0" w:beforeAutospacing="0" w:after="0" w:afterAutospacing="0"/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>Анализ и самоанализ шашечных партий.</w:t>
            </w:r>
          </w:p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42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 xml:space="preserve">Разбор типовых позиций. </w:t>
            </w:r>
          </w:p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42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"/>
                <w:color w:val="000000"/>
                <w:sz w:val="28"/>
                <w:szCs w:val="28"/>
              </w:rPr>
              <w:t>Индивидуальные занятия в домашних условиях.</w:t>
            </w:r>
          </w:p>
        </w:tc>
      </w:tr>
      <w:tr w:rsidR="00580145" w:rsidRPr="00A45B6B" w:rsidTr="00A45B6B">
        <w:tc>
          <w:tcPr>
            <w:tcW w:w="2520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XI – </w:t>
            </w: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>блок</w:t>
            </w:r>
          </w:p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10"/>
              <w:jc w:val="both"/>
              <w:rPr>
                <w:rStyle w:val="c2c6c5"/>
                <w:b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/>
                <w:bCs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7303" w:type="dxa"/>
          </w:tcPr>
          <w:p w:rsidR="00580145" w:rsidRPr="00A45B6B" w:rsidRDefault="00580145" w:rsidP="00FA3479">
            <w:pPr>
              <w:pStyle w:val="c10c0"/>
              <w:spacing w:before="0" w:beforeAutospacing="0" w:after="0" w:afterAutospacing="0"/>
              <w:ind w:left="142"/>
              <w:jc w:val="both"/>
              <w:rPr>
                <w:rStyle w:val="c2c6c5"/>
                <w:bCs/>
                <w:color w:val="000000"/>
                <w:sz w:val="28"/>
                <w:szCs w:val="28"/>
              </w:rPr>
            </w:pPr>
            <w:r w:rsidRPr="00A45B6B">
              <w:rPr>
                <w:rStyle w:val="c2c6c5"/>
                <w:bCs/>
                <w:color w:val="000000"/>
                <w:sz w:val="28"/>
                <w:szCs w:val="28"/>
              </w:rPr>
              <w:t>Оформление, организация и защита презентации</w:t>
            </w:r>
          </w:p>
        </w:tc>
      </w:tr>
    </w:tbl>
    <w:p w:rsidR="00A075FB" w:rsidRPr="00FA3479" w:rsidRDefault="00A075FB" w:rsidP="00FA3479">
      <w:pPr>
        <w:pStyle w:val="c0c10"/>
        <w:spacing w:before="0" w:beforeAutospacing="0" w:after="0" w:afterAutospacing="0"/>
        <w:ind w:left="-567" w:firstLine="567"/>
        <w:jc w:val="both"/>
        <w:rPr>
          <w:rStyle w:val="c2c5"/>
          <w:b/>
          <w:bCs/>
          <w:color w:val="000000"/>
          <w:sz w:val="28"/>
          <w:szCs w:val="28"/>
        </w:rPr>
      </w:pPr>
    </w:p>
    <w:p w:rsidR="000255F1" w:rsidRPr="007A2059" w:rsidRDefault="000255F1" w:rsidP="00FA3479">
      <w:pPr>
        <w:pStyle w:val="c0c10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r w:rsidRPr="007A2059">
        <w:rPr>
          <w:rStyle w:val="c2c5"/>
          <w:b/>
          <w:bCs/>
          <w:color w:val="000000"/>
          <w:sz w:val="28"/>
          <w:szCs w:val="28"/>
        </w:rPr>
        <w:t>Ожидаемые результаты</w:t>
      </w:r>
    </w:p>
    <w:p w:rsidR="006C5D96" w:rsidRPr="009D14B9" w:rsidRDefault="006C5D96" w:rsidP="00FA3479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14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 концу обучения дети должны знать:</w:t>
      </w:r>
    </w:p>
    <w:p w:rsidR="006C5D96" w:rsidRPr="007A2059" w:rsidRDefault="006C5D96" w:rsidP="00FA3479">
      <w:pPr>
        <w:numPr>
          <w:ilvl w:val="0"/>
          <w:numId w:val="5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Шашечные термины: белое и чёрное поле, горизонталь, вертикаль, диагональ, центр, партнёры, начальное положение, ход, взятие,  пат, ничья;</w:t>
      </w:r>
    </w:p>
    <w:p w:rsidR="006C5D96" w:rsidRPr="007A2059" w:rsidRDefault="006C5D96" w:rsidP="00FA3479">
      <w:pPr>
        <w:numPr>
          <w:ilvl w:val="0"/>
          <w:numId w:val="5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Правила хода.</w:t>
      </w:r>
    </w:p>
    <w:p w:rsidR="006C5D96" w:rsidRPr="009D14B9" w:rsidRDefault="006C5D96" w:rsidP="00FA3479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D14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 концу обучения дети должны уметь</w:t>
      </w:r>
      <w:r w:rsidRPr="009D14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5D96" w:rsidRPr="007A2059" w:rsidRDefault="006C5D96" w:rsidP="00FA3479">
      <w:pPr>
        <w:numPr>
          <w:ilvl w:val="0"/>
          <w:numId w:val="6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Ориентироваться на шашечной доске;</w:t>
      </w:r>
    </w:p>
    <w:p w:rsidR="006C5D96" w:rsidRPr="007A2059" w:rsidRDefault="006C5D96" w:rsidP="00FA3479">
      <w:pPr>
        <w:numPr>
          <w:ilvl w:val="0"/>
          <w:numId w:val="6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Играть каждой фигурой в отдельности и в совокупности с другими фигурами без нарушения правил;</w:t>
      </w:r>
    </w:p>
    <w:p w:rsidR="006C5D96" w:rsidRPr="007A2059" w:rsidRDefault="006C5D96" w:rsidP="00FA3479">
      <w:pPr>
        <w:numPr>
          <w:ilvl w:val="0"/>
          <w:numId w:val="6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Правильно располагать  доску между партнёрами;</w:t>
      </w:r>
    </w:p>
    <w:p w:rsidR="006C5D96" w:rsidRPr="007A2059" w:rsidRDefault="006C5D96" w:rsidP="00FA3479">
      <w:pPr>
        <w:numPr>
          <w:ilvl w:val="0"/>
          <w:numId w:val="6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color w:val="000000"/>
          <w:sz w:val="28"/>
          <w:szCs w:val="28"/>
        </w:rPr>
        <w:t>Правильно располагать фигуры перед игрой;</w:t>
      </w:r>
    </w:p>
    <w:p w:rsidR="00C87B3B" w:rsidRPr="00FA3479" w:rsidRDefault="006C5D96" w:rsidP="00FA3479">
      <w:pPr>
        <w:numPr>
          <w:ilvl w:val="0"/>
          <w:numId w:val="6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sz w:val="28"/>
          <w:szCs w:val="28"/>
        </w:rPr>
        <w:t>Решать простые шашечные задачи.</w:t>
      </w:r>
    </w:p>
    <w:p w:rsidR="006C5D96" w:rsidRPr="007A2059" w:rsidRDefault="00CE7DBF" w:rsidP="00FA3479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Перспективно-тематическое </w:t>
      </w:r>
      <w:r w:rsidR="006C5D96" w:rsidRPr="007A2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планированиекурса</w:t>
      </w:r>
    </w:p>
    <w:p w:rsidR="006C5D96" w:rsidRPr="007A2059" w:rsidRDefault="006C5D96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1-й год обучения</w:t>
      </w:r>
    </w:p>
    <w:tbl>
      <w:tblPr>
        <w:tblW w:w="1058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780"/>
        <w:gridCol w:w="5151"/>
        <w:gridCol w:w="930"/>
      </w:tblGrid>
      <w:tr w:rsidR="006C5D96" w:rsidRPr="007A2059" w:rsidTr="00FA3479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673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 ч</w:t>
            </w:r>
            <w:r w:rsidR="00FA347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асов</w:t>
            </w:r>
          </w:p>
        </w:tc>
      </w:tr>
      <w:tr w:rsidR="006C5D96" w:rsidRPr="007A2059" w:rsidTr="00FA347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17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«По  дороге  знаний» - экскурсия в шашечный клуб.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hd w:val="clear" w:color="auto" w:fill="FFFFFF"/>
              <w:spacing w:before="0" w:beforeAutospacing="0" w:after="0" w:afterAutospacing="0"/>
              <w:ind w:left="8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 с  помещением, тренером, с   историей  шашек. Познакомить с историей возникновения игры. Понятие о здоровом образе жизни.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FA3479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176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Сказка начинается  «Королевство  шашек».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 с понятиями  шашка, жителями  шашечной  страны. Просмотр  видеофильма «Про  поросенка, который  умел  играть  в  шашки».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FA3479">
        <w:trPr>
          <w:trHeight w:val="10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176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«Путешествуем  по  сказочному  королевству» -  «Шашечная доска и шашки.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8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Познакомить с общими понятиями:   шашечная доска и шашки. Расстановка шашек. </w:t>
            </w:r>
            <w:r w:rsidRPr="007A2059">
              <w:rPr>
                <w:rFonts w:ascii="Times New Roman" w:hAnsi="Times New Roman"/>
                <w:sz w:val="28"/>
                <w:szCs w:val="28"/>
              </w:rPr>
              <w:t xml:space="preserve">Чтение и инсценировка дидактической сказки «Королевство шашек»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2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17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«Волшебные  ниточки  сказочного  королевства» - «Шашечные дороги».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8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с понятием вертикаль. Игра «Кто больше назовет предметов, расположенных вертикально». Например: дерево, стена дома, окно, столб и т.д. После этого найдите отличие от вертикали, расположенной на шашечной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FA3479">
        <w:trPr>
          <w:trHeight w:val="13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17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«Задания  умной  совы» - «Шашечные дороги».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8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с понятием «горизонталь»  игра «Кто больше назовет предметов, расположенных горизонтально».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FA3479">
        <w:trPr>
          <w:trHeight w:val="2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176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Встреча  на  лесной  поляне - «Зайкины  шашки».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hd w:val="clear" w:color="auto" w:fill="FFFFFF"/>
              <w:spacing w:before="0" w:beforeAutospacing="0" w:after="0" w:afterAutospacing="0"/>
              <w:ind w:left="8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 с понятиями: Ходы шашек. Тихий ход. Ударный ход. Виды боя (взятия). Художественно-продуктивная  деятельность: «Королевство  шашек» Выставка детских  работ.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6C5D96" w:rsidRPr="007A2059" w:rsidTr="00FA3479">
        <w:trPr>
          <w:trHeight w:val="2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17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«Путешествие в  мир   открытий» -  Шашечные поля.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 художественной  литературы «Русские  шашки – зайкины  шашки». Познакомить детей, что у каждого поля на доске есть свой адрес - свое название  Поля обозначены цифрами и буквами</w:t>
            </w:r>
            <w:r w:rsidR="00580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Сначала говорится название вертикали, потом номер горизонтали, т.е. сначала буква, потом цифра. </w:t>
            </w: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 xml:space="preserve">Например – поле 1: </w:t>
            </w:r>
            <w:r w:rsidRPr="007A2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4 (дэ 4) игра: «Самый меткий стрелок».  Назвать все поля, из которых состоят вертикали и горизонтали.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2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  гостях  у  знатока  шашек – Зайки».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Практическое закрепление материала. 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2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«Там  на  невиданных  дорожках» - «Диагональ».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с понятием диагональ- косая линия, состоящая из клеточек одного цвета, соединенных уголками (второе отличие). На доске есть диагонали разной длины. Всего на доске 13 белых и 13 черных диагоналей. </w:t>
            </w:r>
          </w:p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Самая важная шашечная диагональ – большая дорога или большак. Она самая длинная – из 8-и клеточек. Идет из левого нижнего угла в правый верхний угол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«Лесная  школа  умного  зайца» - Основы шашечной игры: сила флангов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с шашечным понятием фланг. Практическое закрепление материала. 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шахматной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«Лесная  школа  умного  зайца»  - Центр</w:t>
            </w:r>
          </w:p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tabs>
                <w:tab w:val="left" w:pos="2670"/>
              </w:tabs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с шашечным понятием центр. восемь полей: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считаются центральными, но собственно центром являются поля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Шашки, расположенные на этих полях называются центральными шашками. Практическое закрепление материала. 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5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«Лесная  школа  умного  зайца» - Бортовые поля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 первой и последней горизонтали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1;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и поля вертикалей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7;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(поля отмечены знаком Х). Все эти поля находятся с краю доски: слева, справа, внизу и вверху. Шашки, занимающие эти поля, называются бортовыми шашками. Практическое закрепление материала. 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FA3479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«Лесная  школа  умного  зайца»  -«Дамка».</w:t>
            </w:r>
          </w:p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Дамочные поля</w:t>
            </w:r>
            <w:r w:rsidR="000255F1"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Черные поля последней для соперников горизонтали (для белых 8-й горизонтали –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(отмечены знаком Х); для черных   1-й горизонтали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(отмечены знаком Х) – поля превращения простой шашки в дамку.</w:t>
            </w:r>
          </w:p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FA3479">
        <w:trPr>
          <w:trHeight w:val="4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 гости  к   друзьям»  - «Как ходят шашки».</w:t>
            </w:r>
          </w:p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правилами : шашка (простая) ходит по диагонали только вперед на одно поле, если оно не занято другой шашкой. Ходить назад шашками запрещено!</w:t>
            </w:r>
          </w:p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Практическое закрепление материала. 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6C5D96" w:rsidRPr="007A2059" w:rsidTr="00FA3479">
        <w:trPr>
          <w:trHeight w:val="4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«Правила  хорошие, знать  каждому  положено»- Основные правила шашечной игры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основными правилами: Если шашка соперника стоит вплотную  к Вашей шашке (на соседнем по диагонали поле), а за ней есть свободное место, то Вы обязаны срубить шашку соперника, если Ваш ход. Срубленная шашка убирается с доски после завершения хода. Ходить назад нельзя,  а рубить нужно.</w:t>
            </w:r>
          </w:p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Практическое закрепление материала.  Упражнения на выполнение ходов пешками.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1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«Лесная  школа  умного  зайца» - Основы шашечной игры: ловушка и короткие партии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hd w:val="clear" w:color="auto" w:fill="FFFFFF"/>
              <w:spacing w:before="0" w:beforeAutospacing="0" w:after="0" w:afterAutospacing="0"/>
              <w:ind w:left="8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sz w:val="28"/>
                <w:szCs w:val="28"/>
              </w:rPr>
              <w:t>Упражнения на выполнение ходов.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7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«Лесная  школа  умного  зайца» - Основные приёмы борьбы на шашечной доске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с правилом: Если после  того, как Вы срубили одну шашку, Ваша шашка вновь оказывается перед шашкой соперника, которая стоит с Вашей на одной диагонали и за шашкой соперника есть свободное место, то и эта шашка соперника должна быть срублена. Если вновь возникает такая же ситуация, но действие продолжается уже с разворотом на другую диагональ, то все шашки должны быть срублены, не зависимо от количества шашек и количества разворотов.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6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«Лесная  школа  умного  зайца» - Основы шашечной игры: как пройти в дамки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hd w:val="clear" w:color="auto" w:fill="FFFFFF"/>
              <w:spacing w:before="0" w:beforeAutospacing="0" w:after="0" w:afterAutospacing="0"/>
              <w:ind w:left="8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sz w:val="28"/>
                <w:szCs w:val="28"/>
              </w:rPr>
              <w:t xml:space="preserve">Упражнения на выполнение ходов дамкой. Дидактические игры по маршруту и их взятие с учетом контроля полей, на ограничение </w:t>
            </w:r>
            <w:r w:rsidRPr="007A20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подвижности фигур. Тренировочные упражнения по закреплению знаний о шахматной доске. </w:t>
            </w: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с правилом Простая шашака, достигнув дамочного поля, превращается в дамку. Это может произойти как тихим ходом (передвижение шашки с 7-й горизонтали на 8-ю для белых или со 2-й на 1-ую для черных), так и ударным.  Дамка может ходить как вперед, так и назад по диагонали на любое возможное количество полей (пока ей не преградят путь шашка или край доски). Рубит дамка, как и шашка, только шашки соперника могут быть расположены дальше, чем на одну клеточку от дамки. Перескакивая через шашку соперника, дамка может приземлиться на любое возможное поле.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16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«Этикет  игрока» - Правила поведения во время игры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CE7DBF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правилами поведения во время игры</w:t>
            </w:r>
          </w:p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Правило 1: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Перед началом игры соперники пожимают друг другу руки – желают хорошей игры и победы. После игры (как бы она не закончилась) вновь пожимают руки, благодаря друг друга  за честную игру, а проигравший еще и поздравляет соперника с победой.            </w:t>
            </w:r>
          </w:p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Этот спортивный ритуал дисциплинирует участников и настраивает их на серьезную игру.</w:t>
            </w:r>
          </w:p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Правило 2: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Взялся – ходи! </w:t>
            </w:r>
          </w:p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Правило 3: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Если Ваша шашка стоит неаккуратно (на 2 поля или на 4 поля) и ее нужно поправить, Вы говорите «поправляю» и уже потом поправляете шашку.</w:t>
            </w:r>
          </w:p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Правило 4: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Если у Вас возникла одна из ситуаций, описанных в главе 4, и требуется помощь судьи или помощника судьи чтобы посчитать количество ходов для признания партии закончившейся вничью, можете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поднять руку или просто позвать судью.</w:t>
            </w:r>
          </w:p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Правило 5: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Во время игры нельзя разговаривать с соперником или с соседями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D96" w:rsidRPr="007A2059" w:rsidTr="00FA3479">
        <w:trPr>
          <w:trHeight w:val="17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«Как  справится  с  задачей?»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Чтение худ литературы «Сеня, Храбрик и шашки» Авторы: Барский Ю. П., Городецкий В. Б.Рработа с диаграммами. Игра «Сдавайся». Упражнения на выполнение ходов. Тренировочные упражнения по закреплению знаний о шахматной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«Веселый  бой»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Стихотворение Юровскй Е.М. «Перед боем шашки в ряд На земле своей стоят» ". Игра-соревнование «Кто быстрее расставит фигуры». Игра «Взятие шашки»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FA347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«Королевство шашек»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Практическое закрепление материала. </w:t>
            </w: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«Кто быстрее построит на доске фигуры», «Ловушки» закрепление шашечных терминов: поле, центр, дамка, главная дорога, диагональ.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FA3479">
        <w:trPr>
          <w:trHeight w:val="5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«Подготовка к соревнованиям между  командами  ДОУ».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закрепление материала.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4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«Лесной  турнир»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8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закрепление материала.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FA3479">
        <w:trPr>
          <w:trHeight w:val="7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«Соревнования»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hd w:val="clear" w:color="auto" w:fill="FFFFFF"/>
              <w:spacing w:before="0" w:beforeAutospacing="0" w:after="0" w:afterAutospacing="0"/>
              <w:ind w:left="8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итогов года. Соревнования между игроками в  детском  саду, шашечные встречи, досуги, шашечные турниры».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FA3479">
        <w:trPr>
          <w:trHeight w:val="144"/>
        </w:trPr>
        <w:tc>
          <w:tcPr>
            <w:tcW w:w="9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42 </w:t>
            </w:r>
          </w:p>
        </w:tc>
      </w:tr>
    </w:tbl>
    <w:p w:rsidR="007A1AD1" w:rsidRPr="00460273" w:rsidRDefault="007A1AD1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283A" w:rsidRPr="00FA3479" w:rsidRDefault="006E283A" w:rsidP="00FA3479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479" w:rsidRDefault="00FA3479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5D96" w:rsidRPr="007A2059" w:rsidRDefault="00CE7DBF" w:rsidP="00FA3479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Перспективно-т</w:t>
      </w:r>
      <w:r w:rsidR="006C5D96" w:rsidRPr="007A2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ематическое планированиекурса</w:t>
      </w:r>
    </w:p>
    <w:p w:rsidR="006C5D96" w:rsidRPr="009D14B9" w:rsidRDefault="006C5D96" w:rsidP="00FA347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2-й год обучения</w:t>
      </w:r>
    </w:p>
    <w:tbl>
      <w:tblPr>
        <w:tblW w:w="1038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3793"/>
        <w:gridCol w:w="5046"/>
        <w:gridCol w:w="930"/>
      </w:tblGrid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673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 ч</w:t>
            </w:r>
            <w:r w:rsidR="00FA347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ч</w:t>
            </w: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асов</w:t>
            </w:r>
          </w:p>
        </w:tc>
      </w:tr>
      <w:tr w:rsidR="006C5D96" w:rsidRPr="007A2059" w:rsidTr="006C5D96">
        <w:trPr>
          <w:trHeight w:val="4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 начинать партию?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sz w:val="28"/>
                <w:szCs w:val="28"/>
              </w:rPr>
              <w:t>Дидактические игры: «Кто первый», «Составь доску»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5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hd w:val="clear" w:color="auto" w:fill="FFFFFF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sz w:val="28"/>
                <w:szCs w:val="28"/>
              </w:rPr>
              <w:t xml:space="preserve">«Цели игры и определение результата партии»  Способы защиты. Открытые и двойные ходы.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алгоритму хода. Выигрыш, ничья, виды ничьей. Решение упражнений на выигрыш в различное количество ходов.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5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«Разные виды ничьей партии».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Обучение алгоритму хода. Выигрыш, ничья, виды ничьей. Решение упражнений на выигрыш в различное количество ходов. </w:t>
            </w:r>
            <w:r w:rsidRPr="007A2059">
              <w:rPr>
                <w:rFonts w:ascii="Times New Roman" w:hAnsi="Times New Roman"/>
                <w:sz w:val="28"/>
                <w:szCs w:val="28"/>
              </w:rPr>
              <w:t>Игра «Главная дорога»,  чтение худ</w:t>
            </w:r>
            <w:r w:rsidR="002F2B22" w:rsidRPr="007A2059">
              <w:rPr>
                <w:rFonts w:ascii="Times New Roman" w:hAnsi="Times New Roman"/>
                <w:sz w:val="28"/>
                <w:szCs w:val="28"/>
              </w:rPr>
              <w:t>.</w:t>
            </w:r>
            <w:r w:rsidRPr="007A2059">
              <w:rPr>
                <w:rFonts w:ascii="Times New Roman" w:hAnsi="Times New Roman"/>
                <w:sz w:val="28"/>
                <w:szCs w:val="28"/>
              </w:rPr>
              <w:t xml:space="preserve"> литературы Юровскй Е.М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54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«Знакомство с таблицей шашечного турнира».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 с  понятием «Таблица  турнира».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50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приемы борьбы на шашечной доске «Делаем наилучшие ходы».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hd w:val="clear" w:color="auto" w:fill="FFFFFF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Упражнения на выполнение ходов пешками. Дидактические игры по маршруту и их взятие с учетом контроля полей, на ограничение </w:t>
            </w: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подвижности фигур. Тренировочные упражнения по закреплению знаний о шахматной доске. Игра «уголки»   Игра «поддавки» Основные приемы борьбы на шашечной доске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6C5D96" w:rsidRPr="007A2059" w:rsidTr="006C5D96">
        <w:trPr>
          <w:trHeight w:val="12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Турнир «Белочки- медвежата».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Практическое закрепление материала. </w:t>
            </w: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Дидактические задания «Атака неприятеля» ЧХЛ Юровский Е.М.»Цейтнот»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приемы борьбы на шашечной доске «Простые комбинации».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Шашечный этюд. Задание, заключающееся в том, чтобы найти для белых путь к выигрышу или к ничьей при данной расстановке фигур.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«Умники  и  умницы».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Практическое закрепление материала. </w:t>
            </w:r>
            <w:r w:rsidRPr="007A2059">
              <w:rPr>
                <w:rFonts w:ascii="Times New Roman" w:hAnsi="Times New Roman"/>
                <w:sz w:val="28"/>
                <w:szCs w:val="28"/>
              </w:rPr>
              <w:t>Чтение худ литературы «Сеня, Храбрик и шашки» Авторы: Барский Ю. П., Городецкий В. Б.Рработа с диаграммами. Игра «Сдавайся»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приемы борьбы на шашечной доске «Основы позиционной игры».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Приемы позиционной игры. Основные принципы игры. Оппозиция. Изменение оппозиции при размене. Изолированные шашки. Простейшие позиционные приемы выигрыша.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«Лесные  забавы»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Практическое закрепление материала.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1" w:firstLine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Основные приемы борьбы на шашечной доске «Комбинационные приемы Ловушки в начале партии в игре шашки».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закрепление материала. </w:t>
            </w:r>
          </w:p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Игра: «Самый меткий стрелок».Чтение художественной литературы .Обозначение игровых полей. Работа с диаграммой. Дидактическая игра «Морской бой»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«Зайкин  сон».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Практическое закрепление материала. </w:t>
            </w: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Юровскй Е.М «Зайкин сон»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приемы борьбы на шашечной доске «Связы-вание»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Знакомство  с  понятием «Связывание». Практическое закрепление материала. Работа с диаграммами.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«Использование дополнительного темпа».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Познакомить  с  понятием «Дополнительный темп». Решение дидактических задач «Кто первый съест шашку»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Основные приемы борьбы на шашечной доске «Шашечные окончания».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понятием «Шашечные  окончания». Практическое закрепление материала. Упражнения на выполнение ходов пешками.. Тренировочные упражнения по закреплению знаний о шахматной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«Решение  элементарных  комбинаций».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закрепление материала. 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Основные приемы борьбы на шашечной доске  «Размен».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Знакомство  с  понятием  «Размен». Дидактическая игра «Игры на уничтожение»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«Конкурс на  призы от  Зайки».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закрепление материала.  Решение  кроссвордов, выполнение  заданий, дидактические  игры.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«Шлагбаум».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Знакомство  с  понятием «Шлагбаум». Работа с диаграммами. Дидактическая игры.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«Победитель  - это  я»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Развлечение. Пра</w:t>
            </w:r>
            <w:r w:rsidR="00CE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ктическое закрепление материала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Дидактические игры по маршруту и их взятие с учетом контроля полей, на ограничение подвижности фигур.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1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«Достижение выгодной оппозиции».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Познакомить  с  понятием  «выгодная оппозиция». Шашечный этюд. Основные позиции защиты Дидактические задания  «Кто первый ходит», «Игра на уничтожение».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34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«Турнир сильнейших»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закрепление материала. Подбор  игр  и  заданий  на  обобщение  знаний.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5D96" w:rsidRPr="007A2059" w:rsidTr="006C5D96">
        <w:trPr>
          <w:trHeight w:val="27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«Зайкина  задачка».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t>Работа с диаграммами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Шашечный этюд. Задание, заключающееся в том, чтобы найти для белых путь к выигрышу или к ничьей при данной </w:t>
            </w: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расстановке фигур.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C5D96" w:rsidRPr="007A2059" w:rsidTr="006C5D96">
        <w:trPr>
          <w:trHeight w:val="28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«Шашечный  бал».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закрепление материала.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соревнованиям. «Шашечные встречи сильнейших  в  детском  саду».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выполнение ходов пешками.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2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«Эффективность и красота комбинаций.»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Тренировка. Подбор  игр  и  заданий  на  обобщение  знаний.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53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pStyle w:val="a3"/>
              <w:spacing w:before="0" w:beforeAutospacing="0" w:after="0" w:afterAutospacing="0"/>
              <w:ind w:left="-567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Дружеские  встречи.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Соревнования между игроками района, города. Подведение итогов  года.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1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5D96" w:rsidRPr="007A2059" w:rsidTr="006C5D96">
        <w:trPr>
          <w:trHeight w:val="396"/>
        </w:trPr>
        <w:tc>
          <w:tcPr>
            <w:tcW w:w="9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6" w:rsidRPr="007A2059" w:rsidRDefault="006C5D96" w:rsidP="00FA3479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2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42 </w:t>
            </w:r>
          </w:p>
        </w:tc>
      </w:tr>
    </w:tbl>
    <w:p w:rsidR="00A075FB" w:rsidRPr="00FA3479" w:rsidRDefault="00A075FB" w:rsidP="00FA3479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5D96" w:rsidRPr="00486213" w:rsidRDefault="00A075FB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Методическое обеспечение</w:t>
      </w:r>
    </w:p>
    <w:p w:rsidR="00A075FB" w:rsidRPr="00486213" w:rsidRDefault="00A075FB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1. В.Б. Городецкий. Книга о шашках, М.: «Детская литература», 1984.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2. А.И. Куличихин. История развития русских шашек, «ФИС», 1982.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3. А. Сидлин. Как оценивать позицию в шашках, «ФИС», 1966.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4. Л"/>
        </w:smartTagPr>
        <w:r w:rsidRPr="00486213">
          <w:rPr>
            <w:rFonts w:ascii="Times New Roman" w:hAnsi="Times New Roman" w:cs="Times New Roman"/>
            <w:color w:val="000000"/>
            <w:sz w:val="28"/>
            <w:szCs w:val="28"/>
          </w:rPr>
          <w:t>4. Л</w:t>
        </w:r>
      </w:smartTag>
      <w:r w:rsidRPr="00486213">
        <w:rPr>
          <w:rFonts w:ascii="Times New Roman" w:hAnsi="Times New Roman" w:cs="Times New Roman"/>
          <w:color w:val="000000"/>
          <w:sz w:val="28"/>
          <w:szCs w:val="28"/>
        </w:rPr>
        <w:t>.М. Рамм. Курс шашечных начал, 1953.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5. В.С. Литвинович, Н.Н.Негра. Курс шашечных дебютов, Минск, «Полымя», 1985.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6. Г"/>
        </w:smartTagPr>
        <w:r w:rsidRPr="00486213">
          <w:rPr>
            <w:rFonts w:ascii="Times New Roman" w:hAnsi="Times New Roman" w:cs="Times New Roman"/>
            <w:color w:val="000000"/>
            <w:sz w:val="28"/>
            <w:szCs w:val="28"/>
          </w:rPr>
          <w:t>6. Г</w:t>
        </w:r>
      </w:smartTag>
      <w:r w:rsidRPr="00486213">
        <w:rPr>
          <w:rFonts w:ascii="Times New Roman" w:hAnsi="Times New Roman" w:cs="Times New Roman"/>
          <w:color w:val="000000"/>
          <w:sz w:val="28"/>
          <w:szCs w:val="28"/>
        </w:rPr>
        <w:t>.И. Хацкевич. 25 уроков шашечной игры, Минск: «Полымя», 1979.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7. В.Б. Городецкий. Учись играть в шашки, М.: «Детская литература», 1956.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8. Ю. Барский, Б. Герцензон. Приключения на шашечной доске, «Лениздат», 1969.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9. П.А. Слезкин. Основы шашечной игры, ОГИЗ - Физкультура и туризм, 1936.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10. Шашечный кодекс, М.: «Советский спорт», 1986.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11. И.И. Куперман, В.М.Каплан. Начала и середина игры в шашки, «ФИС», 1957.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12. Н.В. Крогиус. Психология шахматного творчества, «ФИС», 1981.</w:t>
      </w:r>
    </w:p>
    <w:p w:rsidR="006C5D96" w:rsidRPr="00486213" w:rsidRDefault="006C5D96" w:rsidP="00486213">
      <w:pPr>
        <w:shd w:val="clear" w:color="auto" w:fill="FFFFFF"/>
        <w:spacing w:after="0" w:line="240" w:lineRule="auto"/>
        <w:ind w:firstLine="142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рекомендованной литературы для детей  и родителей</w:t>
      </w:r>
    </w:p>
    <w:p w:rsidR="006C5D96" w:rsidRPr="00486213" w:rsidRDefault="006C5D96" w:rsidP="00486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В.Я. Вигман. Радость творчества, «ФИС» ,1986.</w:t>
      </w:r>
    </w:p>
    <w:p w:rsidR="006C5D96" w:rsidRPr="00486213" w:rsidRDefault="006C5D96" w:rsidP="00486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А.Н. Виндерман, Б.М.Герцензен. Шашки для всех, «ФИС»,1963.</w:t>
      </w:r>
    </w:p>
    <w:p w:rsidR="006C5D96" w:rsidRPr="00486213" w:rsidRDefault="006C5D96" w:rsidP="00486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Д. Саргин, П. Бодянский, А. Шошин. Русские шашисты, «ФИС»,1987.</w:t>
      </w:r>
    </w:p>
    <w:p w:rsidR="006C5D96" w:rsidRPr="00486213" w:rsidRDefault="006C5D96" w:rsidP="00486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Э.Г. Цукерник. Антология шашечных комбинаций, «ФИС»  1987.</w:t>
      </w:r>
    </w:p>
    <w:p w:rsidR="006C5D96" w:rsidRPr="00486213" w:rsidRDefault="006C5D96" w:rsidP="00486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 xml:space="preserve"> И. Козлов. Самоучитель игры в стоклеточные шашки, «ФИС»,1965.</w:t>
      </w:r>
    </w:p>
    <w:p w:rsidR="006C5D96" w:rsidRPr="00486213" w:rsidRDefault="006C5D96" w:rsidP="00486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color w:val="000000"/>
          <w:sz w:val="28"/>
          <w:szCs w:val="28"/>
        </w:rPr>
        <w:t>Б.М. Блиндер, Избранные партии, окончания и  этюды, «ФИС»,1963</w:t>
      </w:r>
    </w:p>
    <w:p w:rsidR="006C5D96" w:rsidRPr="00486213" w:rsidRDefault="006C5D96" w:rsidP="00486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sz w:val="28"/>
          <w:szCs w:val="28"/>
        </w:rPr>
        <w:t>Пожарский В.А. Шахматный учебник / В.А.Пожарский – М.,1996</w:t>
      </w:r>
    </w:p>
    <w:p w:rsidR="006C5D96" w:rsidRPr="00486213" w:rsidRDefault="006C5D96" w:rsidP="00486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sz w:val="28"/>
          <w:szCs w:val="28"/>
        </w:rPr>
        <w:t>Тимофеев А.А. Межпредметные связи шашек как учебного предмета в начальной школе // Шахматный всеобуч – 1996 - №3</w:t>
      </w:r>
    </w:p>
    <w:p w:rsidR="006C5D96" w:rsidRPr="00486213" w:rsidRDefault="006C5D96" w:rsidP="00486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13">
        <w:rPr>
          <w:rFonts w:ascii="Times New Roman" w:hAnsi="Times New Roman" w:cs="Times New Roman"/>
          <w:sz w:val="28"/>
          <w:szCs w:val="28"/>
        </w:rPr>
        <w:lastRenderedPageBreak/>
        <w:t>Тимофеев А.А Общие подходы к концепсии «Шашки как учебный предмет» в начальной школе// Начальное образование. – 2006. - №4</w:t>
      </w:r>
    </w:p>
    <w:p w:rsidR="00460273" w:rsidRPr="00486213" w:rsidRDefault="00460273" w:rsidP="00486213">
      <w:pPr>
        <w:spacing w:after="0" w:line="240" w:lineRule="auto"/>
        <w:ind w:firstLine="142"/>
        <w:jc w:val="both"/>
        <w:rPr>
          <w:sz w:val="28"/>
          <w:szCs w:val="28"/>
        </w:rPr>
      </w:pPr>
    </w:p>
    <w:p w:rsidR="00460273" w:rsidRPr="00486213" w:rsidRDefault="00460273" w:rsidP="00486213">
      <w:pPr>
        <w:pStyle w:val="c10c0"/>
        <w:spacing w:before="0" w:beforeAutospacing="0" w:after="0" w:afterAutospacing="0"/>
        <w:ind w:firstLine="142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460273" w:rsidRPr="00486213" w:rsidRDefault="00460273" w:rsidP="00486213">
      <w:pPr>
        <w:pStyle w:val="c10c0"/>
        <w:spacing w:before="0" w:beforeAutospacing="0" w:after="0" w:afterAutospacing="0"/>
        <w:ind w:firstLine="142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460273" w:rsidRPr="00486213" w:rsidRDefault="00460273" w:rsidP="00486213">
      <w:pPr>
        <w:pStyle w:val="c10c0"/>
        <w:spacing w:before="0" w:beforeAutospacing="0" w:after="0" w:afterAutospacing="0"/>
        <w:ind w:firstLine="142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A075FB" w:rsidRDefault="00A075FB" w:rsidP="00FA3479">
      <w:pPr>
        <w:pStyle w:val="c10c0"/>
        <w:spacing w:before="0" w:beforeAutospacing="0" w:after="0" w:afterAutospacing="0"/>
        <w:ind w:left="-567" w:firstLine="567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A075FB" w:rsidRDefault="00A075FB" w:rsidP="00FA3479">
      <w:pPr>
        <w:pStyle w:val="c10c0"/>
        <w:spacing w:before="0" w:beforeAutospacing="0" w:after="0" w:afterAutospacing="0"/>
        <w:ind w:left="-567" w:firstLine="567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A075FB" w:rsidRDefault="00A075FB" w:rsidP="00FA3479">
      <w:pPr>
        <w:pStyle w:val="c10c0"/>
        <w:spacing w:before="0" w:beforeAutospacing="0" w:after="0" w:afterAutospacing="0"/>
        <w:ind w:left="-567" w:firstLine="567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A075FB" w:rsidRDefault="00A075FB" w:rsidP="00FA3479">
      <w:pPr>
        <w:pStyle w:val="c10c0"/>
        <w:spacing w:before="0" w:beforeAutospacing="0" w:after="0" w:afterAutospacing="0"/>
        <w:ind w:left="-567" w:firstLine="567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A075FB" w:rsidRDefault="00A075FB" w:rsidP="00FA3479">
      <w:pPr>
        <w:pStyle w:val="c10c0"/>
        <w:spacing w:before="0" w:beforeAutospacing="0" w:after="0" w:afterAutospacing="0"/>
        <w:ind w:left="-567" w:firstLine="567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A075FB" w:rsidRDefault="00A075FB" w:rsidP="00FA3479">
      <w:pPr>
        <w:pStyle w:val="c10c0"/>
        <w:spacing w:before="0" w:beforeAutospacing="0" w:after="0" w:afterAutospacing="0"/>
        <w:ind w:left="-567" w:firstLine="567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486213" w:rsidRDefault="00486213" w:rsidP="00FA3479">
      <w:pPr>
        <w:pStyle w:val="c10c0"/>
        <w:spacing w:before="0" w:beforeAutospacing="0" w:after="0" w:afterAutospacing="0"/>
        <w:ind w:left="-567" w:firstLine="567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6E283A" w:rsidRDefault="006E283A" w:rsidP="00486213">
      <w:pPr>
        <w:pStyle w:val="c10c0"/>
        <w:spacing w:before="0" w:beforeAutospacing="0" w:after="0" w:afterAutospacing="0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486213" w:rsidRDefault="00486213" w:rsidP="00486213">
      <w:pPr>
        <w:pStyle w:val="c10c0"/>
        <w:spacing w:before="0" w:beforeAutospacing="0" w:after="0" w:afterAutospacing="0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486213" w:rsidRPr="00FA3479" w:rsidRDefault="00486213" w:rsidP="00486213">
      <w:pPr>
        <w:pStyle w:val="c10c0"/>
        <w:spacing w:before="0" w:beforeAutospacing="0" w:after="0" w:afterAutospacing="0"/>
        <w:jc w:val="both"/>
        <w:rPr>
          <w:rStyle w:val="c2c6c5"/>
          <w:b/>
          <w:bCs/>
          <w:color w:val="000000"/>
          <w:sz w:val="28"/>
          <w:szCs w:val="28"/>
        </w:rPr>
      </w:pPr>
    </w:p>
    <w:p w:rsidR="00460273" w:rsidRPr="00FA3479" w:rsidRDefault="00460273" w:rsidP="00486213">
      <w:pPr>
        <w:pStyle w:val="c10c0"/>
        <w:spacing w:before="0" w:beforeAutospacing="0" w:after="0" w:afterAutospacing="0"/>
        <w:ind w:left="-567" w:firstLine="567"/>
        <w:jc w:val="right"/>
        <w:rPr>
          <w:bCs/>
          <w:color w:val="000000"/>
          <w:sz w:val="28"/>
          <w:szCs w:val="28"/>
        </w:rPr>
      </w:pPr>
      <w:r w:rsidRPr="00763536">
        <w:rPr>
          <w:rStyle w:val="c2c6c5"/>
          <w:bCs/>
          <w:color w:val="000000"/>
          <w:sz w:val="28"/>
          <w:szCs w:val="28"/>
        </w:rPr>
        <w:t>Приложение</w:t>
      </w:r>
      <w:r w:rsidR="00763536">
        <w:rPr>
          <w:rStyle w:val="c2c6c5"/>
          <w:bCs/>
          <w:color w:val="000000"/>
          <w:sz w:val="28"/>
          <w:szCs w:val="28"/>
        </w:rPr>
        <w:t xml:space="preserve"> 1</w:t>
      </w:r>
    </w:p>
    <w:p w:rsidR="00763536" w:rsidRDefault="00763536" w:rsidP="00486213">
      <w:pPr>
        <w:pStyle w:val="c0"/>
        <w:spacing w:before="0" w:beforeAutospacing="0" w:after="0" w:afterAutospacing="0"/>
        <w:ind w:left="-567" w:firstLine="567"/>
        <w:jc w:val="center"/>
        <w:outlineLvl w:val="0"/>
        <w:rPr>
          <w:b/>
          <w:sz w:val="32"/>
          <w:szCs w:val="32"/>
        </w:rPr>
      </w:pPr>
      <w:r w:rsidRPr="00763536">
        <w:rPr>
          <w:b/>
          <w:sz w:val="32"/>
          <w:szCs w:val="32"/>
        </w:rPr>
        <w:t>Игра – турнир</w:t>
      </w:r>
    </w:p>
    <w:p w:rsidR="00763536" w:rsidRPr="00763536" w:rsidRDefault="00763536" w:rsidP="00486213">
      <w:pPr>
        <w:pStyle w:val="c0"/>
        <w:spacing w:before="0" w:beforeAutospacing="0" w:after="0" w:afterAutospacing="0"/>
        <w:ind w:left="-567" w:firstLine="567"/>
        <w:jc w:val="center"/>
        <w:outlineLvl w:val="0"/>
        <w:rPr>
          <w:b/>
          <w:sz w:val="32"/>
          <w:szCs w:val="32"/>
        </w:rPr>
      </w:pPr>
      <w:r w:rsidRPr="00763536">
        <w:rPr>
          <w:b/>
          <w:sz w:val="32"/>
          <w:szCs w:val="32"/>
        </w:rPr>
        <w:t>по шашкам с детьми старшего возраста</w:t>
      </w:r>
    </w:p>
    <w:p w:rsidR="00763536" w:rsidRDefault="00763536" w:rsidP="00486213">
      <w:pPr>
        <w:pStyle w:val="c0"/>
        <w:spacing w:before="0" w:beforeAutospacing="0" w:after="0" w:afterAutospacing="0"/>
        <w:ind w:left="-567" w:firstLine="567"/>
        <w:jc w:val="center"/>
        <w:rPr>
          <w:b/>
          <w:sz w:val="32"/>
          <w:szCs w:val="32"/>
        </w:rPr>
      </w:pPr>
      <w:r w:rsidRPr="00763536">
        <w:rPr>
          <w:b/>
          <w:sz w:val="32"/>
          <w:szCs w:val="32"/>
        </w:rPr>
        <w:t>« Путешествие в сказочное королевства»</w:t>
      </w:r>
    </w:p>
    <w:p w:rsidR="00486213" w:rsidRPr="00763536" w:rsidRDefault="00486213" w:rsidP="00486213">
      <w:pPr>
        <w:pStyle w:val="c0"/>
        <w:spacing w:before="0" w:beforeAutospacing="0" w:after="0" w:afterAutospacing="0"/>
        <w:ind w:left="-567" w:firstLine="567"/>
        <w:jc w:val="center"/>
        <w:rPr>
          <w:b/>
          <w:sz w:val="32"/>
          <w:szCs w:val="32"/>
        </w:rPr>
      </w:pP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Цель. Продолжать учить играть в шашки; развивать логическое мышление, память, внимание, наблюдательность, ориентировку в пространстве; воспитывать настойчивость и терпение.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 xml:space="preserve">Материал. Шахматная доска, шашки (4 белые и 4 черные), мягкая игрушка-зайка, шапочки котят – черные и белые, медали (8 штук). 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Ход игры-турнира.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Дети входят в зал, располагаются вокруг стола, где сидит Зайка с шашками.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Воспитатель:    Зайке шашки подарили,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 А зачем – не говорили.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Зайка их сперва погрыз: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Несъедобны – вот сюрприз!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 Что же делать зайке с ними,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 С несъедобными такими?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Зайка их сперва катал.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Стало скучно, он устал.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Зайка ничего не знает про шашки. А мы с вами знаем! Давайте отправимся в шашечное королевство и Зайке расскажем о шашках.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 Мы в волшебную страну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 Прибываем с вами.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 Познакомим Зайку мы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 С шашками-жильцами.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Воспитатель приглашает детей присесть на стульчики.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lastRenderedPageBreak/>
        <w:t>         Жили-были на одной шахматной доске два шашечных королевства. Какого цвета?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Дети: Белое и черное.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Воспитатель: Сколько жителей было в каждом королевстве?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 xml:space="preserve">Дети: Двенадцать. 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Воспитатель: Каждый жил в своем домике. В белом или черном?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Дети: В черном – шашки стоят на черных клетках.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Воспитатель: И гулять все жители шашечной страны любили по черным полям, и ходили они не направо, не налево, не прямо. А как? Катя сейчас расскажет.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Ребенок: Шашки не ходят по прямой –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outlineLvl w:val="0"/>
        <w:rPr>
          <w:sz w:val="28"/>
          <w:szCs w:val="28"/>
        </w:rPr>
      </w:pPr>
      <w:r w:rsidRPr="00614D49">
        <w:rPr>
          <w:sz w:val="28"/>
          <w:szCs w:val="28"/>
        </w:rPr>
        <w:t>                Они из дома и домой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Шагают лишь наискосок: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Из уголка - на уголок!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Как же двигаются шашки?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Дети: По диагонали.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Воспитатель: К сожаленью, между двумя королевствами не было мира. Как только встретятся черные с белыми, начинается сражение. А еще у каждого жителя этой сказочной страны был свой адрес. Чем обозначаются каждые клетки?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Дети: Буквой и цифрой.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Ребенок: Адрес поля очень прост: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Буква – нос, а цифра – хвост.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Воспитатель: А для чего сказочным жителям адреса?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Дети: Это нужно для того, чтобы записать, какой был сделан ход и как на доске стоят шашки.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Воспитатель: Зайка хочет поиграть, лапки стал он потирать.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Проводится со всеми разминка «Шел король по лесу».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Дети становятся в круг, взявшись за руки.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Шел король по лесу,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По лесу, по лесу.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(Ходьба по кругу.)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 xml:space="preserve">                    Нашел себе принцессу, 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Принцессу, принцессу.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Давай с тобой попрыгаем,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Попрыгаем, попрыгаем.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(Прыжки на двух ногах на месте.)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И ножками подрыгаем,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Подрыгаем, подрыгаем.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(Выбрасывают прямые ноги вперед.)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И ручками похлопаем,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Похлопаем, похлопаем.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(Хлопают в ладоши.)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И ножками потопаем,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Потопаем, потопаем.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lastRenderedPageBreak/>
        <w:t>                    (Топают ногами на месте.)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 xml:space="preserve">Воспитатель: А сейчас мы научим Зайку играть в шашки «Кто быстрее?».     В игре будут участвовать 8  человек: четверо детей – «Белые котята», другие четверо – «Черные котята». 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outlineLvl w:val="0"/>
        <w:rPr>
          <w:sz w:val="28"/>
          <w:szCs w:val="28"/>
        </w:rPr>
      </w:pPr>
      <w:r w:rsidRPr="00614D49">
        <w:rPr>
          <w:sz w:val="28"/>
          <w:szCs w:val="28"/>
        </w:rPr>
        <w:t> Ребенок: Чтоб путь победы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В сраженье открыть,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 xml:space="preserve">                Отважным и смелым 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Игрок должен быть.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Упорным -  награда –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Победа в сраженье,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А всех невнимательных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Ждет пораженье.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Воспитатель: Команды займите свои места.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Воспитатель прячет в кулачках белую и черную шашки и просит одного ребенка выбрать левый или правый кулачок. Это делается для того, чтобы узнать какая команда ходит первой. Ребенок выбирает и если ему достается белая шашка, то его команда надевает шапочки «Белых котят», а если наоборот, то «Черных котят».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Воспитатель: Давайте, оденем, шапочки котят и приготовимся к игре! Вам нужно будет по очереди подходить к шахматной доске и делать ход. А еще побить шашки противника или попасть в дамки.  Итак, первыми ходят «Белые котята».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Дети подходят к шахматной доске и делают ходы шашками своего цвета.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Игра продолжается до тех пор, пока одна из команд не выиграет или будет ничья.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Воспитатель:     Вами я, друзья, довольна!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  Смельчаки и храбрецы!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  Удаль, ловкость показали,</w:t>
      </w:r>
    </w:p>
    <w:p w:rsidR="00763536" w:rsidRPr="00614D4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4D49">
        <w:rPr>
          <w:sz w:val="28"/>
          <w:szCs w:val="28"/>
        </w:rPr>
        <w:t>                            Все сегодня молодцы.</w:t>
      </w:r>
    </w:p>
    <w:p w:rsidR="00763536" w:rsidRPr="009D14B9" w:rsidRDefault="00763536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9D14B9">
        <w:rPr>
          <w:sz w:val="28"/>
          <w:szCs w:val="28"/>
        </w:rPr>
        <w:t>Всем участникам вручаются медали. Под звуки торжественног</w:t>
      </w:r>
      <w:r w:rsidR="00614D49" w:rsidRPr="009D14B9">
        <w:rPr>
          <w:sz w:val="28"/>
          <w:szCs w:val="28"/>
        </w:rPr>
        <w:t>о марша команды выходят из зал</w:t>
      </w:r>
    </w:p>
    <w:p w:rsidR="00097D5C" w:rsidRPr="00097D5C" w:rsidRDefault="00097D5C" w:rsidP="00FA3479">
      <w:pPr>
        <w:pStyle w:val="c0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763536" w:rsidRPr="00614D49" w:rsidRDefault="00763536" w:rsidP="00486213">
      <w:pPr>
        <w:spacing w:after="0" w:line="240" w:lineRule="auto"/>
        <w:ind w:left="-567" w:firstLine="567"/>
        <w:jc w:val="right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614D49">
        <w:rPr>
          <w:rFonts w:ascii="Times New Roman" w:hAnsi="Times New Roman"/>
          <w:bCs/>
          <w:kern w:val="36"/>
          <w:sz w:val="28"/>
          <w:szCs w:val="28"/>
        </w:rPr>
        <w:t>Приложение 2</w:t>
      </w:r>
    </w:p>
    <w:p w:rsidR="00763536" w:rsidRDefault="00763536" w:rsidP="00486213">
      <w:pPr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763536">
        <w:rPr>
          <w:rFonts w:ascii="Times New Roman" w:hAnsi="Times New Roman"/>
          <w:b/>
          <w:bCs/>
          <w:kern w:val="36"/>
          <w:sz w:val="32"/>
          <w:szCs w:val="32"/>
        </w:rPr>
        <w:t>Рекомендации для воспитателей детских садов</w:t>
      </w:r>
    </w:p>
    <w:p w:rsidR="00763536" w:rsidRDefault="00763536" w:rsidP="00486213">
      <w:pPr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763536">
        <w:rPr>
          <w:rFonts w:ascii="Times New Roman" w:hAnsi="Times New Roman"/>
          <w:b/>
          <w:bCs/>
          <w:kern w:val="36"/>
          <w:sz w:val="36"/>
          <w:szCs w:val="36"/>
        </w:rPr>
        <w:t>«Учите детей играть в шашки»</w:t>
      </w:r>
    </w:p>
    <w:p w:rsidR="00763536" w:rsidRPr="00763536" w:rsidRDefault="00763536" w:rsidP="00FA3479">
      <w:pPr>
        <w:spacing w:after="0" w:line="240" w:lineRule="auto"/>
        <w:ind w:left="-567" w:firstLine="567"/>
        <w:jc w:val="both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763536" w:rsidRPr="00614D49" w:rsidRDefault="00763536" w:rsidP="00486213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i/>
          <w:iCs/>
          <w:sz w:val="28"/>
          <w:szCs w:val="28"/>
        </w:rPr>
        <w:t>Девчонки и мальчишки: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Никитки и Наташки,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Грызут гранит науки,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Зовут который «шашки».</w:t>
      </w:r>
    </w:p>
    <w:p w:rsidR="00763536" w:rsidRPr="00614D49" w:rsidRDefault="00763536" w:rsidP="00486213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i/>
          <w:iCs/>
          <w:sz w:val="28"/>
          <w:szCs w:val="28"/>
        </w:rPr>
        <w:t>Не легкая задача,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Не куклы – неваляшки!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Познать хотят игрушку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С названьем «чудо – шашки»</w:t>
      </w:r>
      <w:r w:rsidRPr="00614D49">
        <w:rPr>
          <w:rFonts w:ascii="Times New Roman" w:hAnsi="Times New Roman"/>
          <w:sz w:val="28"/>
          <w:szCs w:val="28"/>
        </w:rPr>
        <w:t>!</w:t>
      </w:r>
    </w:p>
    <w:p w:rsidR="00763536" w:rsidRPr="00614D49" w:rsidRDefault="00763536" w:rsidP="00486213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i/>
          <w:iCs/>
          <w:sz w:val="28"/>
          <w:szCs w:val="28"/>
        </w:rPr>
        <w:lastRenderedPageBreak/>
        <w:t>И вскоре от победы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Забегают мурашки,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В восторге скажут детки: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« Ох уж эти шашки!»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>В дошкольной педагогике одним из самых актуальных вопросов является планирование и проведение в детском саду досуга и кружковой работы. Несколько лет я являюсь организатором кружка, который назвала « Ох уж эти шашки!», и моя многолетняя работа в этом направлении имеет немалый успех, о котором я хочу рассказать в данной статье и поделиться своим опытом.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>Из разнообразия всех видов деятельности в с</w:t>
      </w:r>
      <w:r w:rsidR="00614D49">
        <w:rPr>
          <w:rFonts w:ascii="Times New Roman" w:hAnsi="Times New Roman"/>
          <w:sz w:val="28"/>
          <w:szCs w:val="28"/>
        </w:rPr>
        <w:t>вободное время в детском саду (</w:t>
      </w:r>
      <w:r w:rsidRPr="00614D49">
        <w:rPr>
          <w:rFonts w:ascii="Times New Roman" w:hAnsi="Times New Roman"/>
          <w:sz w:val="28"/>
          <w:szCs w:val="28"/>
        </w:rPr>
        <w:t>творческая, игровая, чтение художественной литературы и прочее ), я отдаю предпочтение настольной игре в шашки, которую считаю одной из самых интересных и всесторонне развивающих игр для детей. Поэтому начну именно с того, что расскажу, какую пользу в развитии дошкольников несет с собой эта игра.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b/>
          <w:bCs/>
          <w:i/>
          <w:iCs/>
          <w:sz w:val="28"/>
          <w:szCs w:val="28"/>
        </w:rPr>
        <w:tab/>
        <w:t>Шашки</w:t>
      </w:r>
      <w:r w:rsidRPr="00614D49">
        <w:rPr>
          <w:rFonts w:ascii="Times New Roman" w:hAnsi="Times New Roman"/>
          <w:sz w:val="28"/>
          <w:szCs w:val="28"/>
        </w:rPr>
        <w:t xml:space="preserve"> по праву признана одной из самых интеллектуальных игр , поэтому, прежде всего, она стимулирует </w:t>
      </w:r>
      <w:r w:rsidRPr="00614D49">
        <w:rPr>
          <w:rFonts w:ascii="Times New Roman" w:hAnsi="Times New Roman"/>
          <w:i/>
          <w:iCs/>
          <w:sz w:val="28"/>
          <w:szCs w:val="28"/>
        </w:rPr>
        <w:t>мыслительную деятельность детей, способствует их логическому мышлению, развивает пространственное воображение, память и внимание</w:t>
      </w:r>
      <w:r w:rsidRPr="00614D49">
        <w:rPr>
          <w:rFonts w:ascii="Times New Roman" w:hAnsi="Times New Roman"/>
          <w:sz w:val="28"/>
          <w:szCs w:val="28"/>
        </w:rPr>
        <w:t>, что очень важно для подготовки к школе. Поскольку большая часть детей в дошкольном возрасте по своей природе очень подвижны и активны и им трудно сосредоточить свое внимание на продолжительное время, то эта волшебная игра ненавязчиво формирует у них такое качество, как усидчивость.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>А также эта игра воспитывает в детях такие немаловажные для их будущей жизни качества, как умение самостоятельно думать и нести ответственность за принятое решение, адекватно отн</w:t>
      </w:r>
      <w:r w:rsidR="00614D49">
        <w:rPr>
          <w:rFonts w:ascii="Times New Roman" w:hAnsi="Times New Roman"/>
          <w:sz w:val="28"/>
          <w:szCs w:val="28"/>
        </w:rPr>
        <w:t>оситься к неудачам и поражениям</w:t>
      </w:r>
      <w:r w:rsidRPr="00614D49">
        <w:rPr>
          <w:rFonts w:ascii="Times New Roman" w:hAnsi="Times New Roman"/>
          <w:sz w:val="28"/>
          <w:szCs w:val="28"/>
        </w:rPr>
        <w:t>.Более того, работа в кружке предусматривает совместную деятельность детей, что совершенствует навыки общения, воспитывает доброжелательное отношение детей друг к другу, тем самым создавая благоприятный эмоциональный фон в группе.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 xml:space="preserve">Начинать обучение детей игре в шашки я рекомендую в </w:t>
      </w:r>
      <w:hyperlink r:id="rId10" w:tooltip="Старшая группа детского сада" w:history="1">
        <w:r w:rsidRPr="00614D49">
          <w:rPr>
            <w:rFonts w:ascii="Times New Roman" w:hAnsi="Times New Roman"/>
            <w:sz w:val="28"/>
            <w:szCs w:val="28"/>
          </w:rPr>
          <w:t>старшей группе детского сада</w:t>
        </w:r>
      </w:hyperlink>
      <w:r w:rsidR="00614D49">
        <w:rPr>
          <w:rFonts w:ascii="Times New Roman" w:hAnsi="Times New Roman"/>
          <w:sz w:val="28"/>
          <w:szCs w:val="28"/>
        </w:rPr>
        <w:t xml:space="preserve"> (</w:t>
      </w:r>
      <w:r w:rsidRPr="00614D49">
        <w:rPr>
          <w:rFonts w:ascii="Times New Roman" w:hAnsi="Times New Roman"/>
          <w:sz w:val="28"/>
          <w:szCs w:val="28"/>
        </w:rPr>
        <w:t>с</w:t>
      </w:r>
      <w:r w:rsidR="00614D49">
        <w:rPr>
          <w:rFonts w:ascii="Times New Roman" w:hAnsi="Times New Roman"/>
          <w:sz w:val="28"/>
          <w:szCs w:val="28"/>
        </w:rPr>
        <w:t xml:space="preserve"> 5 лет</w:t>
      </w:r>
      <w:r w:rsidRPr="00614D49">
        <w:rPr>
          <w:rFonts w:ascii="Times New Roman" w:hAnsi="Times New Roman"/>
          <w:sz w:val="28"/>
          <w:szCs w:val="28"/>
        </w:rPr>
        <w:t xml:space="preserve">). Именно в этом возрасте внимание детей становится более устойчивым и произвольным, развивается </w:t>
      </w:r>
      <w:r w:rsidRPr="00614D49">
        <w:rPr>
          <w:rFonts w:ascii="Times New Roman" w:hAnsi="Times New Roman"/>
          <w:b/>
          <w:bCs/>
          <w:i/>
          <w:iCs/>
          <w:sz w:val="28"/>
          <w:szCs w:val="28"/>
        </w:rPr>
        <w:t>прогностическая и наглядно – образная функции мышления</w:t>
      </w:r>
      <w:r w:rsidRPr="00614D49">
        <w:rPr>
          <w:rFonts w:ascii="Times New Roman" w:hAnsi="Times New Roman"/>
          <w:sz w:val="28"/>
          <w:szCs w:val="28"/>
        </w:rPr>
        <w:t>, которые позволяют решать уже более сложные задачи. К пяти годам де</w:t>
      </w:r>
      <w:r w:rsidR="00614D49">
        <w:rPr>
          <w:rFonts w:ascii="Times New Roman" w:hAnsi="Times New Roman"/>
          <w:sz w:val="28"/>
          <w:szCs w:val="28"/>
        </w:rPr>
        <w:t>ти становятся больше усидчивы (</w:t>
      </w:r>
      <w:r w:rsidRPr="00614D49">
        <w:rPr>
          <w:rFonts w:ascii="Times New Roman" w:hAnsi="Times New Roman"/>
          <w:sz w:val="28"/>
          <w:szCs w:val="28"/>
        </w:rPr>
        <w:t>могут заниматься одним видом деятельности в течение 20 – 25 минут ) и способны играть по установленным правилам.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>При обучении игре в шашки, прежде всего, важно знать , что детей ни в коем случае нельзя заставлять, они должны сами этого захотеть. В группе всегда найдутся активные и любопытные дети, которые любят «что – то новенькое», сначала они включаются в работу, затем и другие дети, глядя на них, тоже начинают увлекаться игрой в шашки.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 xml:space="preserve">Главное, чтобы процесс обучения детей проходил ненавязчиво и интересно. Знакомить детей с новым для них материалом необходимо в простой и </w:t>
      </w:r>
      <w:r w:rsidRPr="00614D49">
        <w:rPr>
          <w:rFonts w:ascii="Times New Roman" w:hAnsi="Times New Roman"/>
          <w:sz w:val="28"/>
          <w:szCs w:val="28"/>
        </w:rPr>
        <w:lastRenderedPageBreak/>
        <w:t>очень доступной для их понимания форме. Например, рассказывать детям о правилах игры в шашки можно в виде сказки или в стихотворном варианте, заучив который, дети быстро начнут в них ориентир</w:t>
      </w:r>
      <w:r w:rsidR="00580145">
        <w:rPr>
          <w:rFonts w:ascii="Times New Roman" w:hAnsi="Times New Roman"/>
          <w:sz w:val="28"/>
          <w:szCs w:val="28"/>
        </w:rPr>
        <w:t>оваться и перестанут путаться (</w:t>
      </w:r>
      <w:r w:rsidRPr="00614D49">
        <w:rPr>
          <w:rFonts w:ascii="Times New Roman" w:hAnsi="Times New Roman"/>
          <w:sz w:val="28"/>
          <w:szCs w:val="28"/>
        </w:rPr>
        <w:t>самая распространенная ошибка – ход назад простой шашкой при отсут</w:t>
      </w:r>
      <w:r w:rsidR="00580145">
        <w:rPr>
          <w:rFonts w:ascii="Times New Roman" w:hAnsi="Times New Roman"/>
          <w:sz w:val="28"/>
          <w:szCs w:val="28"/>
        </w:rPr>
        <w:t>ствии «безопасных» ходов вперед</w:t>
      </w:r>
      <w:r w:rsidRPr="00614D49">
        <w:rPr>
          <w:rFonts w:ascii="Times New Roman" w:hAnsi="Times New Roman"/>
          <w:sz w:val="28"/>
          <w:szCs w:val="28"/>
        </w:rPr>
        <w:t>).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>Правила игры в шашки на первый взгляд кажутся несложными, но, как показывает мой опыт работы с детьми, для игры в шашки не достаточно просто знать правила, так как эта игра содержит в себе много разного рода трудностей, тонкостей и хитросплетений. Для того, чтобы дети хорошо научились играть в шашки, нужны систематические занятия, которые заключают в себе минимум теории и максимум практики.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 xml:space="preserve">Знакомство и обучение детей игре в шашки происходит поэтапно, </w:t>
      </w:r>
      <w:r w:rsidRPr="00614D49">
        <w:rPr>
          <w:rFonts w:ascii="Times New Roman" w:hAnsi="Times New Roman"/>
          <w:b/>
          <w:bCs/>
          <w:i/>
          <w:iCs/>
          <w:sz w:val="28"/>
          <w:szCs w:val="28"/>
        </w:rPr>
        <w:t>по принципу: от простого к сложному</w:t>
      </w:r>
      <w:r w:rsidRPr="00614D49">
        <w:rPr>
          <w:rFonts w:ascii="Times New Roman" w:hAnsi="Times New Roman"/>
          <w:sz w:val="28"/>
          <w:szCs w:val="28"/>
        </w:rPr>
        <w:t>. Сначала детей нужно познакомить с историей возникновения этой игры, затем продемонстрировать им доску, фишки черного и белого цветов, после чего научить правильно расставлять шашки на игровом поле, объяснить, почему все шашки ставятся только на темные клеточки ( это необходимо для того, чтобы шашки соперников встретились в игре ) и так далее .Необходимо также четко сформулировать суть игры, которая заключается в том, чтобы при продвижении своих шашек вперед, уничтожить шашки соперника или перекрыть ему все ходы. После того, как дети усвоили общие сведения о шашках, можно приступать к знакомству с основными правилами игры. Я предлагаю свой стихотворный вариант, который очень помогает детям быстро освоить правила этой умной игры.</w:t>
      </w:r>
    </w:p>
    <w:p w:rsidR="00763536" w:rsidRPr="00614D49" w:rsidRDefault="00763536" w:rsidP="00486213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i/>
          <w:iCs/>
          <w:sz w:val="28"/>
          <w:szCs w:val="28"/>
        </w:rPr>
        <w:t>1) Начинать бой можешь смело –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Первый ход всегда за белой!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2) Шашки медленно, но метко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Шагают лишь по черным клеткам!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3) Наверно, шашкам не везет,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Что ходят шашки лишь ВПЕРЕД!</w:t>
      </w:r>
      <w:r w:rsidRPr="00614D49">
        <w:rPr>
          <w:rFonts w:ascii="Times New Roman" w:hAnsi="Times New Roman"/>
          <w:sz w:val="28"/>
          <w:szCs w:val="28"/>
        </w:rPr>
        <w:br/>
      </w:r>
      <w:r w:rsidR="00614D49">
        <w:rPr>
          <w:rFonts w:ascii="Times New Roman" w:hAnsi="Times New Roman"/>
          <w:i/>
          <w:iCs/>
          <w:sz w:val="28"/>
          <w:szCs w:val="28"/>
        </w:rPr>
        <w:t>4) Знают все</w:t>
      </w:r>
      <w:r w:rsidRPr="00614D49">
        <w:rPr>
          <w:rFonts w:ascii="Times New Roman" w:hAnsi="Times New Roman"/>
          <w:i/>
          <w:iCs/>
          <w:sz w:val="28"/>
          <w:szCs w:val="28"/>
        </w:rPr>
        <w:t>: и стар, и млад,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Шашкой бьем вперед – назад!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5) Шашка соперника сразу погибнет,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Если твоя ее перепрыгнет!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6) Поля вдруг конец настанет,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Сразу шашка «дамкой» станет!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7) Чтоб твою «дамку» не поймали,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Ход ее по всей диагонали!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8) Цель игры – побить «врагов»</w:t>
      </w:r>
      <w:r w:rsidRPr="00614D49">
        <w:rPr>
          <w:rFonts w:ascii="Times New Roman" w:hAnsi="Times New Roman"/>
          <w:sz w:val="28"/>
          <w:szCs w:val="28"/>
        </w:rPr>
        <w:br/>
      </w:r>
      <w:r w:rsidRPr="00614D49">
        <w:rPr>
          <w:rFonts w:ascii="Times New Roman" w:hAnsi="Times New Roman"/>
          <w:i/>
          <w:iCs/>
          <w:sz w:val="28"/>
          <w:szCs w:val="28"/>
        </w:rPr>
        <w:t>И чтоб им не было ходов!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>Дети, как правило, увлекаются также быстро, как и теряют потом интерес. Поэтому задача воспитателей не только как можно дольше удерживать этот интерес, но и с каждым занятием подпитывать его и все больше увеличивать. Для этого я рекомендую не затягивать занятия</w:t>
      </w:r>
      <w:r w:rsidR="00614D49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 w:rsidRPr="00614D49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продолжительность не должна </w:t>
      </w:r>
      <w:r w:rsidRPr="00614D49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превышать 25 минут )</w:t>
      </w:r>
      <w:r w:rsidRPr="00614D49">
        <w:rPr>
          <w:rFonts w:ascii="Times New Roman" w:hAnsi="Times New Roman"/>
          <w:sz w:val="28"/>
          <w:szCs w:val="28"/>
        </w:rPr>
        <w:t>, чтобы у детей не было переутомления, результатом которого может стать снижение мозговой активности и внимания.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 xml:space="preserve">Сами занятия по шашкам нужно проводить не более двух раз в неделю, чтобы дети ими не пресытились, потому что это может повлечь за собой быстрое надоедание и потерю интереса. Планировать занятия нужно таким образом, чтобы чередовались несколько видов деятельности: </w:t>
      </w:r>
      <w:r w:rsidRPr="00614D49">
        <w:rPr>
          <w:rFonts w:ascii="Times New Roman" w:hAnsi="Times New Roman"/>
          <w:b/>
          <w:bCs/>
          <w:i/>
          <w:iCs/>
          <w:sz w:val="28"/>
          <w:szCs w:val="28"/>
        </w:rPr>
        <w:t>теоретическая</w:t>
      </w:r>
      <w:r w:rsidRPr="00614D49">
        <w:rPr>
          <w:rFonts w:ascii="Times New Roman" w:hAnsi="Times New Roman"/>
          <w:sz w:val="28"/>
          <w:szCs w:val="28"/>
        </w:rPr>
        <w:t xml:space="preserve"> (знакомство с новым материалом), </w:t>
      </w:r>
      <w:r w:rsidRPr="00614D49">
        <w:rPr>
          <w:rFonts w:ascii="Times New Roman" w:hAnsi="Times New Roman"/>
          <w:b/>
          <w:bCs/>
          <w:i/>
          <w:iCs/>
          <w:sz w:val="28"/>
          <w:szCs w:val="28"/>
        </w:rPr>
        <w:t>практическая</w:t>
      </w:r>
      <w:r w:rsidRPr="00614D49">
        <w:rPr>
          <w:rFonts w:ascii="Times New Roman" w:hAnsi="Times New Roman"/>
          <w:sz w:val="28"/>
          <w:szCs w:val="28"/>
        </w:rPr>
        <w:t xml:space="preserve"> (демонстрация простых, но показательных и увлекательных фрагментов игры в шашки и решение простых шашечных задач) и игровая (игры соревновательного характера).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>Необходимо помнить, что играть в шашки ребенку нужно не только с игроками си</w:t>
      </w:r>
      <w:r w:rsidR="00614D49">
        <w:rPr>
          <w:rFonts w:ascii="Times New Roman" w:hAnsi="Times New Roman"/>
          <w:sz w:val="28"/>
          <w:szCs w:val="28"/>
        </w:rPr>
        <w:t>льнее, но также и слабее него (</w:t>
      </w:r>
      <w:r w:rsidRPr="00614D49">
        <w:rPr>
          <w:rFonts w:ascii="Times New Roman" w:hAnsi="Times New Roman"/>
          <w:sz w:val="28"/>
          <w:szCs w:val="28"/>
        </w:rPr>
        <w:t>победы в игре будут стимулировать его, подогревать интерес, а вот частый проигрыш может отрицательно повлиять на дальнейшее</w:t>
      </w:r>
      <w:r w:rsidR="00614D49">
        <w:rPr>
          <w:rFonts w:ascii="Times New Roman" w:hAnsi="Times New Roman"/>
          <w:sz w:val="28"/>
          <w:szCs w:val="28"/>
        </w:rPr>
        <w:t xml:space="preserve"> желание ребенка играть в шашки</w:t>
      </w:r>
      <w:r w:rsidRPr="00614D49">
        <w:rPr>
          <w:rFonts w:ascii="Times New Roman" w:hAnsi="Times New Roman"/>
          <w:sz w:val="28"/>
          <w:szCs w:val="28"/>
        </w:rPr>
        <w:t>). Важно каждого ребенка время от времени хвалить (за победу, даже за один верно сделанный им ход ), и никогда нельзя его критиковать за проигрыш — это отобьет у него желание вообще когда – либо в будущем заниматься не только шашками, но и, быть может, другими играми соревновательного характера.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>Играя в шашки, ребенок учится логически и абстрактно мыслить, принимать важные решения, продумывать на несколько ходов вперед. Поэтому в ходе игры никогда нельзя его торопить, потому что правильные решения, которые влияют на итог игры, должны приниматься не спеша, ибо он сам несет за них ответственность. В случае поражения в игре, необходимо научить ребенка относиться к данной ситуации спокойно и выдержано, не огорчаться, а делать выводы, учить анализировать ошибки.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>Поражение в игре, это тоже результат, пусть и со знаком минус, но он тоже является своего рода уроком, опытом. При поражении надо приободрить ребенка, сказав, что у него обязательно все получится, что вы в него верите. Воспитатель на протяжении всего времени занятий должен доносить и подчеркивать мысль о том, что для достижения успешных результатов в игре в шашки, нужно много тренироваться и относиться к этому делу серьезно и ответственно.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ab/>
        <w:t>По окончанию всех занятий обучения детей игре в шашки дети должны уметь мысленно рассуждать в ходе игры при каждом очередном шаге, анализировать правильные и ошибочные ходы, предвидеть ходы соперника на несколько шагов вперед, строить хитроумные шашечные комбинации, а также из множества ходов выделять самый верный и целесообразный. Подвести итог всего курса обучения необходимо проведением итогового соревнования по шашкам между детьми, где им вручаются дипломы и подарки.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b/>
          <w:bCs/>
          <w:i/>
          <w:iCs/>
          <w:sz w:val="28"/>
          <w:szCs w:val="28"/>
        </w:rPr>
        <w:tab/>
        <w:t>Шашки – это волшебная игра</w:t>
      </w:r>
      <w:r w:rsidRPr="00614D49">
        <w:rPr>
          <w:rFonts w:ascii="Times New Roman" w:hAnsi="Times New Roman"/>
          <w:sz w:val="28"/>
          <w:szCs w:val="28"/>
        </w:rPr>
        <w:t>. Она одновременно и п</w:t>
      </w:r>
      <w:r w:rsidR="00580145">
        <w:rPr>
          <w:rFonts w:ascii="Times New Roman" w:hAnsi="Times New Roman"/>
          <w:sz w:val="28"/>
          <w:szCs w:val="28"/>
        </w:rPr>
        <w:t>ростая, и сложная</w:t>
      </w:r>
      <w:r w:rsidRPr="00614D49">
        <w:rPr>
          <w:rFonts w:ascii="Times New Roman" w:hAnsi="Times New Roman"/>
          <w:sz w:val="28"/>
          <w:szCs w:val="28"/>
        </w:rPr>
        <w:t xml:space="preserve">.Она подразумевает под собой соревнования, борьбу, и это закаляет детскую психику и характер, а также положительно влияет на такие человеческие качества, как организованность , ответственность, способность доводить до конца начатое дело, не унывать и не падать духом в случае неудач, помогает поверить в себя. Игра в шашки в детском саду – интеллектуальный досуг, который направлен </w:t>
      </w:r>
      <w:r w:rsidRPr="00614D49">
        <w:rPr>
          <w:rFonts w:ascii="Times New Roman" w:hAnsi="Times New Roman"/>
          <w:sz w:val="28"/>
          <w:szCs w:val="28"/>
        </w:rPr>
        <w:lastRenderedPageBreak/>
        <w:t>на формирование предпосылок учебной деятельности и на развитие интегративных качеств детей, обеспечивающих им социальную успешность.</w:t>
      </w: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sz w:val="28"/>
          <w:szCs w:val="28"/>
        </w:rPr>
      </w:pP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sz w:val="28"/>
          <w:szCs w:val="28"/>
        </w:rPr>
      </w:pPr>
    </w:p>
    <w:p w:rsidR="00763536" w:rsidRPr="00614D49" w:rsidRDefault="00763536" w:rsidP="00FA3479">
      <w:pPr>
        <w:spacing w:after="0" w:line="240" w:lineRule="auto"/>
        <w:ind w:left="-567" w:firstLine="567"/>
        <w:jc w:val="both"/>
        <w:rPr>
          <w:sz w:val="28"/>
          <w:szCs w:val="28"/>
        </w:rPr>
      </w:pPr>
    </w:p>
    <w:sectPr w:rsidR="00763536" w:rsidRPr="00614D49" w:rsidSect="006C5D96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55C" w:rsidRDefault="009F155C">
      <w:r>
        <w:separator/>
      </w:r>
    </w:p>
  </w:endnote>
  <w:endnote w:type="continuationSeparator" w:id="1">
    <w:p w:rsidR="009F155C" w:rsidRDefault="009F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79" w:rsidRDefault="00EE465D" w:rsidP="006C5D9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34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3479" w:rsidRDefault="00FA3479" w:rsidP="006C5D9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79" w:rsidRDefault="00EE465D" w:rsidP="006C5D9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347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2DB3">
      <w:rPr>
        <w:rStyle w:val="a5"/>
        <w:noProof/>
      </w:rPr>
      <w:t>2</w:t>
    </w:r>
    <w:r>
      <w:rPr>
        <w:rStyle w:val="a5"/>
      </w:rPr>
      <w:fldChar w:fldCharType="end"/>
    </w:r>
  </w:p>
  <w:p w:rsidR="00FA3479" w:rsidRDefault="00FA3479" w:rsidP="006C5D9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55C" w:rsidRDefault="009F155C">
      <w:r>
        <w:separator/>
      </w:r>
    </w:p>
  </w:footnote>
  <w:footnote w:type="continuationSeparator" w:id="1">
    <w:p w:rsidR="009F155C" w:rsidRDefault="009F1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393"/>
    <w:multiLevelType w:val="hybridMultilevel"/>
    <w:tmpl w:val="803037BA"/>
    <w:lvl w:ilvl="0" w:tplc="1CEAB6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0BDB"/>
    <w:multiLevelType w:val="multilevel"/>
    <w:tmpl w:val="1FF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C5360"/>
    <w:multiLevelType w:val="multilevel"/>
    <w:tmpl w:val="BDA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F7C92"/>
    <w:multiLevelType w:val="multilevel"/>
    <w:tmpl w:val="A260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95B94"/>
    <w:multiLevelType w:val="multilevel"/>
    <w:tmpl w:val="EB6C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91C04"/>
    <w:multiLevelType w:val="multilevel"/>
    <w:tmpl w:val="E9EC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01667"/>
    <w:multiLevelType w:val="hybridMultilevel"/>
    <w:tmpl w:val="3C88ABB2"/>
    <w:lvl w:ilvl="0" w:tplc="1CEAB6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A4EC6"/>
    <w:multiLevelType w:val="hybridMultilevel"/>
    <w:tmpl w:val="03345796"/>
    <w:lvl w:ilvl="0" w:tplc="B2A28A6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D96"/>
    <w:rsid w:val="000255F1"/>
    <w:rsid w:val="00097D5C"/>
    <w:rsid w:val="00121AD0"/>
    <w:rsid w:val="0016533A"/>
    <w:rsid w:val="001E2ACA"/>
    <w:rsid w:val="002112D8"/>
    <w:rsid w:val="00257630"/>
    <w:rsid w:val="0027150F"/>
    <w:rsid w:val="002F2B22"/>
    <w:rsid w:val="003F715E"/>
    <w:rsid w:val="00460273"/>
    <w:rsid w:val="00486213"/>
    <w:rsid w:val="0056519C"/>
    <w:rsid w:val="00580145"/>
    <w:rsid w:val="005B4B79"/>
    <w:rsid w:val="005D296B"/>
    <w:rsid w:val="00614D49"/>
    <w:rsid w:val="006C5D96"/>
    <w:rsid w:val="006E283A"/>
    <w:rsid w:val="00762DC1"/>
    <w:rsid w:val="00763536"/>
    <w:rsid w:val="00782A9B"/>
    <w:rsid w:val="007A1AD1"/>
    <w:rsid w:val="007A2059"/>
    <w:rsid w:val="007C0C57"/>
    <w:rsid w:val="007C4391"/>
    <w:rsid w:val="0088403C"/>
    <w:rsid w:val="0091059D"/>
    <w:rsid w:val="00934EBE"/>
    <w:rsid w:val="009D14B9"/>
    <w:rsid w:val="009F0F4B"/>
    <w:rsid w:val="009F155C"/>
    <w:rsid w:val="009F2F7B"/>
    <w:rsid w:val="009F4D45"/>
    <w:rsid w:val="00A075FB"/>
    <w:rsid w:val="00A45B6B"/>
    <w:rsid w:val="00A77E94"/>
    <w:rsid w:val="00A82DB3"/>
    <w:rsid w:val="00B21656"/>
    <w:rsid w:val="00B51A84"/>
    <w:rsid w:val="00B567C3"/>
    <w:rsid w:val="00B86A40"/>
    <w:rsid w:val="00BA798F"/>
    <w:rsid w:val="00C84A1A"/>
    <w:rsid w:val="00C87B3B"/>
    <w:rsid w:val="00CD16DE"/>
    <w:rsid w:val="00CE7DBF"/>
    <w:rsid w:val="00DF48B4"/>
    <w:rsid w:val="00E26A38"/>
    <w:rsid w:val="00EE465D"/>
    <w:rsid w:val="00F2237C"/>
    <w:rsid w:val="00F279F0"/>
    <w:rsid w:val="00FA3479"/>
    <w:rsid w:val="00FC19D4"/>
    <w:rsid w:val="00FF1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96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1E7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5D9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6C5D96"/>
    <w:rPr>
      <w:rFonts w:cs="Times New Roman"/>
    </w:rPr>
  </w:style>
  <w:style w:type="paragraph" w:customStyle="1" w:styleId="11">
    <w:name w:val="Абзац списка1"/>
    <w:basedOn w:val="a"/>
    <w:rsid w:val="006C5D96"/>
    <w:pPr>
      <w:ind w:left="720"/>
    </w:pPr>
  </w:style>
  <w:style w:type="paragraph" w:styleId="a4">
    <w:name w:val="footer"/>
    <w:basedOn w:val="a"/>
    <w:rsid w:val="006C5D9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C5D96"/>
  </w:style>
  <w:style w:type="paragraph" w:styleId="a6">
    <w:name w:val="Document Map"/>
    <w:basedOn w:val="a"/>
    <w:semiHidden/>
    <w:rsid w:val="006C5D9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0">
    <w:name w:val="c0"/>
    <w:basedOn w:val="a"/>
    <w:rsid w:val="000255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255F1"/>
  </w:style>
  <w:style w:type="paragraph" w:customStyle="1" w:styleId="c10c0">
    <w:name w:val="c10 c0"/>
    <w:basedOn w:val="a"/>
    <w:rsid w:val="000255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c6c5">
    <w:name w:val="c2 c6 c5"/>
    <w:basedOn w:val="a0"/>
    <w:rsid w:val="000255F1"/>
  </w:style>
  <w:style w:type="character" w:customStyle="1" w:styleId="c3c2">
    <w:name w:val="c3 c2"/>
    <w:basedOn w:val="a0"/>
    <w:rsid w:val="000255F1"/>
  </w:style>
  <w:style w:type="character" w:customStyle="1" w:styleId="c2c3">
    <w:name w:val="c2 c3"/>
    <w:basedOn w:val="a0"/>
    <w:rsid w:val="000255F1"/>
  </w:style>
  <w:style w:type="character" w:customStyle="1" w:styleId="c2c6">
    <w:name w:val="c2 c6"/>
    <w:basedOn w:val="a0"/>
    <w:rsid w:val="000255F1"/>
  </w:style>
  <w:style w:type="character" w:customStyle="1" w:styleId="c2c5">
    <w:name w:val="c2 c5"/>
    <w:basedOn w:val="a0"/>
    <w:rsid w:val="000255F1"/>
  </w:style>
  <w:style w:type="paragraph" w:customStyle="1" w:styleId="c0c10">
    <w:name w:val="c0 c10"/>
    <w:basedOn w:val="a"/>
    <w:rsid w:val="000255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rsid w:val="007A1AD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A075FB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link w:val="1"/>
    <w:uiPriority w:val="9"/>
    <w:rsid w:val="00FF1E7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es.pictureshunt.com/pics/c/checker_board-13714.gi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lanetadetstva.net/pedagogam/pedsovet/prezentaciya-gruppy-detskogo-sad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images.pictureshunt.com/pics/c/checker_board-13714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6189</Words>
  <Characters>35280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41387</CharactersWithSpaces>
  <SharedDoc>false</SharedDoc>
  <HLinks>
    <vt:vector size="12" baseType="variant">
      <vt:variant>
        <vt:i4>7798835</vt:i4>
      </vt:variant>
      <vt:variant>
        <vt:i4>6</vt:i4>
      </vt:variant>
      <vt:variant>
        <vt:i4>0</vt:i4>
      </vt:variant>
      <vt:variant>
        <vt:i4>5</vt:i4>
      </vt:variant>
      <vt:variant>
        <vt:lpwstr>http://planetadetstva.net/pedagogam/pedsovet/prezentaciya-gruppy-detskogo-sada.html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http://images.pictureshunt.com/pics/c/checker_board-13714.gif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oem</cp:lastModifiedBy>
  <cp:revision>7</cp:revision>
  <cp:lastPrinted>2014-08-20T09:02:00Z</cp:lastPrinted>
  <dcterms:created xsi:type="dcterms:W3CDTF">2014-08-20T09:06:00Z</dcterms:created>
  <dcterms:modified xsi:type="dcterms:W3CDTF">2021-10-16T14:57:00Z</dcterms:modified>
</cp:coreProperties>
</file>