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F3" w:rsidRDefault="00B0729E" w:rsidP="00B0729E">
      <w:pPr>
        <w:jc w:val="center"/>
        <w:rPr>
          <w:sz w:val="28"/>
          <w:szCs w:val="28"/>
        </w:rPr>
      </w:pPr>
      <w:r w:rsidRPr="00B0729E">
        <w:rPr>
          <w:sz w:val="28"/>
          <w:szCs w:val="28"/>
        </w:rPr>
        <w:t>Консультация для родителей.</w:t>
      </w:r>
    </w:p>
    <w:p w:rsidR="00B0729E" w:rsidRDefault="00B0729E" w:rsidP="00B072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proofErr w:type="gramStart"/>
      <w:r>
        <w:rPr>
          <w:sz w:val="28"/>
          <w:szCs w:val="28"/>
        </w:rPr>
        <w:t>Гонзики</w:t>
      </w:r>
      <w:proofErr w:type="spellEnd"/>
      <w:r>
        <w:rPr>
          <w:sz w:val="28"/>
          <w:szCs w:val="28"/>
        </w:rPr>
        <w:t xml:space="preserve"> ?</w:t>
      </w:r>
      <w:proofErr w:type="gramEnd"/>
    </w:p>
    <w:p w:rsidR="00B0729E" w:rsidRDefault="00B0729E" w:rsidP="00B0729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Гонзики</w:t>
      </w:r>
      <w:proofErr w:type="spellEnd"/>
      <w:r>
        <w:rPr>
          <w:sz w:val="28"/>
          <w:szCs w:val="28"/>
        </w:rPr>
        <w:t xml:space="preserve"> –это такие маленькие цветные </w:t>
      </w:r>
      <w:proofErr w:type="spellStart"/>
      <w:proofErr w:type="gramStart"/>
      <w:r>
        <w:rPr>
          <w:sz w:val="28"/>
          <w:szCs w:val="28"/>
        </w:rPr>
        <w:t>глазки,которые</w:t>
      </w:r>
      <w:proofErr w:type="spellEnd"/>
      <w:proofErr w:type="gramEnd"/>
      <w:r>
        <w:rPr>
          <w:sz w:val="28"/>
          <w:szCs w:val="28"/>
        </w:rPr>
        <w:t xml:space="preserve"> одеваются на средний пальчик правой руки и сопровождаются движениями.</w:t>
      </w:r>
    </w:p>
    <w:p w:rsidR="00047C37" w:rsidRDefault="00B0729E" w:rsidP="00B072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Любой текст или стихотворение </w:t>
      </w:r>
      <w:proofErr w:type="gramStart"/>
      <w:r>
        <w:rPr>
          <w:sz w:val="28"/>
          <w:szCs w:val="28"/>
        </w:rPr>
        <w:t>можно  сопровождать</w:t>
      </w:r>
      <w:proofErr w:type="gramEnd"/>
      <w:r>
        <w:rPr>
          <w:sz w:val="28"/>
          <w:szCs w:val="28"/>
        </w:rPr>
        <w:t xml:space="preserve"> движением </w:t>
      </w:r>
      <w:proofErr w:type="spellStart"/>
      <w:r>
        <w:rPr>
          <w:sz w:val="28"/>
          <w:szCs w:val="28"/>
        </w:rPr>
        <w:t>гонзиков</w:t>
      </w:r>
      <w:proofErr w:type="spellEnd"/>
      <w:r>
        <w:rPr>
          <w:sz w:val="28"/>
          <w:szCs w:val="28"/>
        </w:rPr>
        <w:t xml:space="preserve"> , например покачивание в </w:t>
      </w:r>
      <w:proofErr w:type="spellStart"/>
      <w:r>
        <w:rPr>
          <w:sz w:val="28"/>
          <w:szCs w:val="28"/>
        </w:rPr>
        <w:t>стороны,наклоны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вперед,сгибание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разгибание.Эти</w:t>
      </w:r>
      <w:proofErr w:type="spellEnd"/>
      <w:r>
        <w:rPr>
          <w:sz w:val="28"/>
          <w:szCs w:val="28"/>
        </w:rPr>
        <w:t xml:space="preserve"> пальчиковые игры вместе с речевой игрой очень нравятся </w:t>
      </w:r>
      <w:proofErr w:type="spellStart"/>
      <w:r>
        <w:rPr>
          <w:sz w:val="28"/>
          <w:szCs w:val="28"/>
        </w:rPr>
        <w:t>детям,вызывают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интерес,воспитывают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</w:t>
      </w:r>
      <w:r w:rsidR="00047C37">
        <w:rPr>
          <w:sz w:val="28"/>
          <w:szCs w:val="28"/>
        </w:rPr>
        <w:t>мание,развитие</w:t>
      </w:r>
      <w:proofErr w:type="spellEnd"/>
      <w:r w:rsidR="00047C37">
        <w:rPr>
          <w:sz w:val="28"/>
          <w:szCs w:val="28"/>
        </w:rPr>
        <w:t xml:space="preserve"> мелкой </w:t>
      </w:r>
      <w:proofErr w:type="spellStart"/>
      <w:r w:rsidR="00047C37">
        <w:rPr>
          <w:sz w:val="28"/>
          <w:szCs w:val="28"/>
        </w:rPr>
        <w:t>моторики.С</w:t>
      </w:r>
      <w:r>
        <w:rPr>
          <w:sz w:val="28"/>
          <w:szCs w:val="28"/>
        </w:rPr>
        <w:t>опровождая</w:t>
      </w:r>
      <w:proofErr w:type="spellEnd"/>
      <w:r>
        <w:rPr>
          <w:sz w:val="28"/>
          <w:szCs w:val="28"/>
        </w:rPr>
        <w:t xml:space="preserve"> свою речь</w:t>
      </w:r>
      <w:r w:rsidR="00047C37">
        <w:rPr>
          <w:sz w:val="28"/>
          <w:szCs w:val="28"/>
        </w:rPr>
        <w:t xml:space="preserve"> движениями пальцев дети приобретают навыки театрализации .На занятиях по  в кружке по </w:t>
      </w:r>
      <w:proofErr w:type="spellStart"/>
      <w:r w:rsidR="00047C37">
        <w:rPr>
          <w:sz w:val="28"/>
          <w:szCs w:val="28"/>
        </w:rPr>
        <w:t>логоритмике</w:t>
      </w:r>
      <w:proofErr w:type="spellEnd"/>
      <w:r w:rsidR="00047C37">
        <w:rPr>
          <w:sz w:val="28"/>
          <w:szCs w:val="28"/>
        </w:rPr>
        <w:t xml:space="preserve">  я использую </w:t>
      </w:r>
      <w:proofErr w:type="spellStart"/>
      <w:r w:rsidR="00047C37">
        <w:rPr>
          <w:sz w:val="28"/>
          <w:szCs w:val="28"/>
        </w:rPr>
        <w:t>гонзики</w:t>
      </w:r>
      <w:proofErr w:type="spellEnd"/>
      <w:r w:rsidR="00047C37">
        <w:rPr>
          <w:sz w:val="28"/>
          <w:szCs w:val="28"/>
        </w:rPr>
        <w:t xml:space="preserve"> , для успешного усвоения материала и  развития речи.</w:t>
      </w:r>
    </w:p>
    <w:p w:rsidR="00047C37" w:rsidRDefault="00047C37" w:rsidP="00B0729E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Муз.руководитель</w:t>
      </w:r>
      <w:proofErr w:type="spellEnd"/>
      <w:r>
        <w:rPr>
          <w:sz w:val="28"/>
          <w:szCs w:val="28"/>
        </w:rPr>
        <w:t xml:space="preserve"> :Ермакова</w:t>
      </w:r>
      <w:proofErr w:type="gramEnd"/>
      <w:r>
        <w:rPr>
          <w:sz w:val="28"/>
          <w:szCs w:val="28"/>
        </w:rPr>
        <w:t xml:space="preserve"> Татьяна  Ивановна.</w:t>
      </w:r>
    </w:p>
    <w:p w:rsidR="00BB6ADD" w:rsidRDefault="00BB6ADD" w:rsidP="00B0729E">
      <w:pPr>
        <w:jc w:val="center"/>
        <w:rPr>
          <w:sz w:val="28"/>
          <w:szCs w:val="28"/>
        </w:rPr>
      </w:pPr>
    </w:p>
    <w:p w:rsidR="00BB6ADD" w:rsidRDefault="00BB6ADD" w:rsidP="00B0729E">
      <w:pPr>
        <w:jc w:val="center"/>
        <w:rPr>
          <w:sz w:val="28"/>
          <w:szCs w:val="28"/>
        </w:rPr>
      </w:pPr>
      <w:bookmarkStart w:id="0" w:name="_GoBack"/>
      <w:bookmarkEnd w:id="0"/>
    </w:p>
    <w:p w:rsidR="00BB6ADD" w:rsidRDefault="00BB6ADD" w:rsidP="00B0729E">
      <w:pPr>
        <w:jc w:val="center"/>
        <w:rPr>
          <w:sz w:val="28"/>
          <w:szCs w:val="28"/>
        </w:rPr>
      </w:pPr>
    </w:p>
    <w:p w:rsidR="00BB6ADD" w:rsidRPr="00B0729E" w:rsidRDefault="00BB6ADD" w:rsidP="00B0729E">
      <w:pPr>
        <w:jc w:val="center"/>
        <w:rPr>
          <w:sz w:val="28"/>
          <w:szCs w:val="28"/>
        </w:rPr>
      </w:pPr>
      <w:r w:rsidRPr="00BB6ADD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51483"/>
            <wp:effectExtent l="0" t="0" r="3175" b="0"/>
            <wp:docPr id="1" name="Рисунок 1" descr="D:\гонз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нзи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ADD" w:rsidRPr="00B0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7D"/>
    <w:rsid w:val="00047C37"/>
    <w:rsid w:val="009B1131"/>
    <w:rsid w:val="00B0729E"/>
    <w:rsid w:val="00BB6ADD"/>
    <w:rsid w:val="00CB255D"/>
    <w:rsid w:val="00C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5E323-C69E-42F3-B9E7-4BEE768A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2021-04-19T02:59:00Z</dcterms:created>
  <dcterms:modified xsi:type="dcterms:W3CDTF">2021-04-19T03:22:00Z</dcterms:modified>
</cp:coreProperties>
</file>