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0C" w:rsidRDefault="00B57D0C" w:rsidP="00B57D0C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ОТЧЕТ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о реализации индивидуального образовательного маршрута (ИОМ)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в рамках художественно-эстетического развития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за период с сентября 2024 г. по апрель 2025 г.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Введение</w:t>
      </w:r>
      <w:proofErr w:type="gramStart"/>
      <w:r>
        <w:rPr>
          <w:rFonts w:ascii="Segoe UI" w:hAnsi="Segoe UI" w:cs="Segoe UI"/>
          <w:color w:val="0F1115"/>
        </w:rPr>
        <w:br/>
        <w:t>В</w:t>
      </w:r>
      <w:proofErr w:type="gramEnd"/>
      <w:r>
        <w:rPr>
          <w:rFonts w:ascii="Segoe UI" w:hAnsi="Segoe UI" w:cs="Segoe UI"/>
          <w:color w:val="0F1115"/>
        </w:rPr>
        <w:t xml:space="preserve"> рамках индивидуального подхода к обучению и развитию одаренных детей был разработан и реализован индивидуальный образовательный маршрут (ИОМ) для воспитанника, проявившего устойчивый повышенный интерес и выраженные способности в области изобразительной деятельности. Актуальность ИОМ обусловлена необходимостью создания условий для совершенствования природных задатков ребенка, расширения его художественного кругозора и предотвращения потери интереса из-за недостаточной сложности стандартных программных задач.</w:t>
      </w:r>
      <w:bookmarkStart w:id="0" w:name="_GoBack"/>
      <w:bookmarkEnd w:id="0"/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Цель ИОМ:</w:t>
      </w:r>
      <w:r>
        <w:rPr>
          <w:rFonts w:ascii="Segoe UI" w:hAnsi="Segoe UI" w:cs="Segoe UI"/>
          <w:color w:val="0F1115"/>
        </w:rPr>
        <w:t> Совершенствование художественных навыков и изучение нетрадиционных техник рисования для реализации творческого потенциала воспитанника.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Информация о воспитаннике</w:t>
      </w:r>
    </w:p>
    <w:p w:rsidR="00B57D0C" w:rsidRDefault="00B57D0C" w:rsidP="00B57D0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Направление одаренности:</w:t>
      </w:r>
      <w:r>
        <w:rPr>
          <w:rFonts w:ascii="Segoe UI" w:hAnsi="Segoe UI" w:cs="Segoe UI"/>
          <w:color w:val="0F1115"/>
        </w:rPr>
        <w:t> Художественно-эстетическое.</w:t>
      </w:r>
    </w:p>
    <w:p w:rsidR="00B57D0C" w:rsidRDefault="00B57D0C" w:rsidP="00B57D0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Исходные данные:</w:t>
      </w:r>
      <w:r>
        <w:rPr>
          <w:rFonts w:ascii="Segoe UI" w:hAnsi="Segoe UI" w:cs="Segoe UI"/>
          <w:color w:val="0F1115"/>
        </w:rPr>
        <w:t> Мальчик проявляет стойкий интерес к рисованию, уверенно и аккуратно пользуется традиционными изобразительными средствами (кисти, карандаши, краски). На стандартных занятиях по изобразительной деятельности справляется с заданиями быстро и качественно, часто опережая сверстников, что указывает на необходимость углубленной и усложненной деятельности.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Организация работы</w:t>
      </w:r>
    </w:p>
    <w:p w:rsidR="00B57D0C" w:rsidRDefault="00B57D0C" w:rsidP="00B57D0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Периодичность:</w:t>
      </w:r>
      <w:r>
        <w:rPr>
          <w:rFonts w:ascii="Segoe UI" w:hAnsi="Segoe UI" w:cs="Segoe UI"/>
          <w:color w:val="0F1115"/>
        </w:rPr>
        <w:t> 1 раз в неделю.</w:t>
      </w:r>
    </w:p>
    <w:p w:rsidR="00B57D0C" w:rsidRDefault="00B57D0C" w:rsidP="00B57D0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Продолжительность занятия:</w:t>
      </w:r>
      <w:r>
        <w:rPr>
          <w:rFonts w:ascii="Segoe UI" w:hAnsi="Segoe UI" w:cs="Segoe UI"/>
          <w:color w:val="0F1115"/>
        </w:rPr>
        <w:t> 12-15 минут (индивидуально).</w:t>
      </w:r>
    </w:p>
    <w:p w:rsidR="00B57D0C" w:rsidRDefault="00B57D0C" w:rsidP="00B57D0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Срок реализации:</w:t>
      </w:r>
      <w:r>
        <w:rPr>
          <w:rFonts w:ascii="Segoe UI" w:hAnsi="Segoe UI" w:cs="Segoe UI"/>
          <w:color w:val="0F1115"/>
        </w:rPr>
        <w:t> сентябрь 2024 г. – апрель 2025 г. (учебный год).</w:t>
      </w:r>
    </w:p>
    <w:p w:rsidR="00B57D0C" w:rsidRDefault="00B57D0C" w:rsidP="00B57D0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Форма работы:</w:t>
      </w:r>
      <w:r>
        <w:rPr>
          <w:rFonts w:ascii="Segoe UI" w:hAnsi="Segoe UI" w:cs="Segoe UI"/>
          <w:color w:val="0F1115"/>
        </w:rPr>
        <w:t> Индивидуальные занятия-практикумы.</w:t>
      </w:r>
    </w:p>
    <w:p w:rsidR="00B57D0C" w:rsidRDefault="00B57D0C" w:rsidP="00B57D0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Взаимодействие с родителями:</w:t>
      </w:r>
      <w:r>
        <w:rPr>
          <w:rFonts w:ascii="Segoe UI" w:hAnsi="Segoe UI" w:cs="Segoe UI"/>
          <w:color w:val="0F1115"/>
        </w:rPr>
        <w:t> Регулярные консультации по темам занятий, рекомендации по организации домашней творческой среды, информирование о достижениях.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Содержание и методы работы</w:t>
      </w:r>
      <w:r>
        <w:rPr>
          <w:rFonts w:ascii="Segoe UI" w:hAnsi="Segoe UI" w:cs="Segoe UI"/>
          <w:color w:val="0F1115"/>
        </w:rPr>
        <w:br/>
        <w:t>Работа по ИОМ строилась в соответствии с перспективным планом и была направлена на последовательное решение поставленных задач через освоение разнообразных нетрадиционных техник:</w:t>
      </w:r>
    </w:p>
    <w:p w:rsidR="00B57D0C" w:rsidRDefault="00B57D0C" w:rsidP="00B57D0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Задача 1 (Развитие способностей):</w:t>
      </w:r>
      <w:r>
        <w:rPr>
          <w:rFonts w:ascii="Segoe UI" w:hAnsi="Segoe UI" w:cs="Segoe UI"/>
          <w:color w:val="0F1115"/>
        </w:rPr>
        <w:t> Решалась через постепенное усложнение техник: от простых (</w:t>
      </w:r>
      <w:proofErr w:type="spellStart"/>
      <w:r>
        <w:rPr>
          <w:rStyle w:val="a4"/>
          <w:rFonts w:ascii="Segoe UI" w:hAnsi="Segoe UI" w:cs="Segoe UI"/>
          <w:color w:val="0F1115"/>
        </w:rPr>
        <w:t>пальцеграфия</w:t>
      </w:r>
      <w:proofErr w:type="spellEnd"/>
      <w:r>
        <w:rPr>
          <w:rStyle w:val="a4"/>
          <w:rFonts w:ascii="Segoe UI" w:hAnsi="Segoe UI" w:cs="Segoe UI"/>
          <w:color w:val="0F1115"/>
        </w:rPr>
        <w:t>, рисование ладошками</w:t>
      </w:r>
      <w:r>
        <w:rPr>
          <w:rFonts w:ascii="Segoe UI" w:hAnsi="Segoe UI" w:cs="Segoe UI"/>
          <w:color w:val="0F1115"/>
        </w:rPr>
        <w:t xml:space="preserve">) к более </w:t>
      </w:r>
      <w:proofErr w:type="gramStart"/>
      <w:r>
        <w:rPr>
          <w:rFonts w:ascii="Segoe UI" w:hAnsi="Segoe UI" w:cs="Segoe UI"/>
          <w:color w:val="0F1115"/>
        </w:rPr>
        <w:t>сложным</w:t>
      </w:r>
      <w:proofErr w:type="gramEnd"/>
      <w:r>
        <w:rPr>
          <w:rFonts w:ascii="Segoe UI" w:hAnsi="Segoe UI" w:cs="Segoe UI"/>
          <w:color w:val="0F1115"/>
        </w:rPr>
        <w:t xml:space="preserve"> (</w:t>
      </w:r>
      <w:r>
        <w:rPr>
          <w:rStyle w:val="a4"/>
          <w:rFonts w:ascii="Segoe UI" w:hAnsi="Segoe UI" w:cs="Segoe UI"/>
          <w:color w:val="0F1115"/>
        </w:rPr>
        <w:t xml:space="preserve">монотипия, </w:t>
      </w:r>
      <w:proofErr w:type="spellStart"/>
      <w:r>
        <w:rPr>
          <w:rStyle w:val="a4"/>
          <w:rFonts w:ascii="Segoe UI" w:hAnsi="Segoe UI" w:cs="Segoe UI"/>
          <w:color w:val="0F1115"/>
        </w:rPr>
        <w:t>набрызг</w:t>
      </w:r>
      <w:proofErr w:type="spellEnd"/>
      <w:r>
        <w:rPr>
          <w:rStyle w:val="a4"/>
          <w:rFonts w:ascii="Segoe UI" w:hAnsi="Segoe UI" w:cs="Segoe UI"/>
          <w:color w:val="0F1115"/>
        </w:rPr>
        <w:t>, рисование мыльными пузырями</w:t>
      </w:r>
      <w:r>
        <w:rPr>
          <w:rFonts w:ascii="Segoe UI" w:hAnsi="Segoe UI" w:cs="Segoe UI"/>
          <w:color w:val="0F1115"/>
        </w:rPr>
        <w:t>). Ребенок научился комбинировать материалы (вилка + ватные палочки, восковые мелки + акварель).</w:t>
      </w:r>
    </w:p>
    <w:p w:rsidR="00B57D0C" w:rsidRDefault="00B57D0C" w:rsidP="00B57D0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Задача 2 (Совместная работа с родителями):</w:t>
      </w:r>
      <w:r>
        <w:rPr>
          <w:rFonts w:ascii="Segoe UI" w:hAnsi="Segoe UI" w:cs="Segoe UI"/>
          <w:color w:val="0F1115"/>
        </w:rPr>
        <w:t> Реализована через проведение тематических консультаций («Что такое нетрадиционная техника рисования», «Чем можно рисовать кроме кистей...», «Использование природного материала» и др.). Родители были вовлечены в процесс подготовки материалов, что поддерживало постоянный интерес ребенка к творчеству дома.</w:t>
      </w:r>
    </w:p>
    <w:p w:rsidR="00B57D0C" w:rsidRDefault="00B57D0C" w:rsidP="00B57D0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Задача 3 (Интерес к нетрадиционным методам):</w:t>
      </w:r>
      <w:r>
        <w:rPr>
          <w:rFonts w:ascii="Segoe UI" w:hAnsi="Segoe UI" w:cs="Segoe UI"/>
          <w:color w:val="0F1115"/>
        </w:rPr>
        <w:t> На каждом занятии осваивалась новая, необычная техника или инструмент (зубная щетка, расческа, вилка, пупырчатая пленка, мятая бумага и др.). Это вызывало живой эмоциональный отклик и стимулировало познавательную активность.</w:t>
      </w:r>
    </w:p>
    <w:p w:rsidR="00B57D0C" w:rsidRDefault="00B57D0C" w:rsidP="00B57D0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Задача 4 (Воспитание эстетических чувств):</w:t>
      </w:r>
      <w:r>
        <w:rPr>
          <w:rFonts w:ascii="Segoe UI" w:hAnsi="Segoe UI" w:cs="Segoe UI"/>
          <w:color w:val="0F1115"/>
        </w:rPr>
        <w:t> Достигалась через обсуждение готовых работ, подбор цветовых сочетаний, оценку выразительности образов («пушистый котенок», «пышные пионы», «таинственные морские глубины»).</w:t>
      </w:r>
    </w:p>
    <w:p w:rsidR="00B57D0C" w:rsidRDefault="00B57D0C" w:rsidP="00B57D0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Задача 5 (Развитие уверенности):</w:t>
      </w:r>
      <w:r>
        <w:rPr>
          <w:rFonts w:ascii="Segoe UI" w:hAnsi="Segoe UI" w:cs="Segoe UI"/>
          <w:color w:val="0F1115"/>
        </w:rPr>
        <w:t> Поощрялась самостоятельность в выборе цветов, дополнении сюжета. Работы ребенка отмечались положительной оценкой, использовались для оформления группы, что повышало его самооценку.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Результаты реализации ИОМ (достижения воспитанника)</w:t>
      </w:r>
      <w:r>
        <w:rPr>
          <w:rFonts w:ascii="Segoe UI" w:hAnsi="Segoe UI" w:cs="Segoe UI"/>
          <w:color w:val="0F1115"/>
        </w:rPr>
        <w:br/>
        <w:t>По итогам учебного года наблюдается положительная динамика по всем направлениям:</w:t>
      </w:r>
    </w:p>
    <w:p w:rsidR="00B57D0C" w:rsidRDefault="00B57D0C" w:rsidP="00B57D0C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Художественные навыки и знания: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Знает</w:t>
      </w:r>
      <w:r>
        <w:rPr>
          <w:rFonts w:ascii="Segoe UI" w:hAnsi="Segoe UI" w:cs="Segoe UI"/>
          <w:color w:val="0F1115"/>
        </w:rPr>
        <w:t xml:space="preserve"> широкий спектр нетрадиционных техник (12 различных методов) и умеет сознательно выбирать их для создания </w:t>
      </w:r>
      <w:proofErr w:type="spellStart"/>
      <w:r>
        <w:rPr>
          <w:rFonts w:ascii="Segoe UI" w:hAnsi="Segoe UI" w:cs="Segoe UI"/>
          <w:color w:val="0F1115"/>
        </w:rPr>
        <w:t>desired</w:t>
      </w:r>
      <w:proofErr w:type="spellEnd"/>
      <w:r>
        <w:rPr>
          <w:rFonts w:ascii="Segoe UI" w:hAnsi="Segoe UI" w:cs="Segoe UI"/>
          <w:color w:val="0F1115"/>
        </w:rPr>
        <w:t xml:space="preserve"> эффекта (пушистость, объем, фактура).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Умеет</w:t>
      </w:r>
      <w:r>
        <w:rPr>
          <w:rFonts w:ascii="Segoe UI" w:hAnsi="Segoe UI" w:cs="Segoe UI"/>
          <w:color w:val="0F1115"/>
        </w:rPr>
        <w:t xml:space="preserve"> тонировать фон разными способами (заливка, мятой бумагой, </w:t>
      </w:r>
      <w:proofErr w:type="spellStart"/>
      <w:r>
        <w:rPr>
          <w:rFonts w:ascii="Segoe UI" w:hAnsi="Segoe UI" w:cs="Segoe UI"/>
          <w:color w:val="0F1115"/>
        </w:rPr>
        <w:t>набрызг</w:t>
      </w:r>
      <w:proofErr w:type="spellEnd"/>
      <w:r>
        <w:rPr>
          <w:rFonts w:ascii="Segoe UI" w:hAnsi="Segoe UI" w:cs="Segoe UI"/>
          <w:color w:val="0F1115"/>
        </w:rPr>
        <w:t>).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Умеет</w:t>
      </w:r>
      <w:r>
        <w:rPr>
          <w:rFonts w:ascii="Segoe UI" w:hAnsi="Segoe UI" w:cs="Segoe UI"/>
          <w:color w:val="0F1115"/>
        </w:rPr>
        <w:t> свободно комбинировать техники и материалы в одной работе.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Умеет</w:t>
      </w:r>
      <w:r>
        <w:rPr>
          <w:rFonts w:ascii="Segoe UI" w:hAnsi="Segoe UI" w:cs="Segoe UI"/>
          <w:color w:val="0F1115"/>
        </w:rPr>
        <w:t> создавать несложные сюжетные композиции, продумывая замысел.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Расширил знания о цветах и их оттенках, научился создавать сложные цвета на палитре.</w:t>
      </w:r>
    </w:p>
    <w:p w:rsidR="00B57D0C" w:rsidRDefault="00B57D0C" w:rsidP="00B57D0C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Личностные и </w:t>
      </w:r>
      <w:proofErr w:type="spellStart"/>
      <w:r>
        <w:rPr>
          <w:rStyle w:val="a3"/>
          <w:rFonts w:ascii="Segoe UI" w:hAnsi="Segoe UI" w:cs="Segoe UI"/>
          <w:color w:val="0F1115"/>
        </w:rPr>
        <w:t>метапредметные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результаты: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Повысился уровень самооценки и уверенности в собственных силах.</w:t>
      </w:r>
      <w:r>
        <w:rPr>
          <w:rFonts w:ascii="Segoe UI" w:hAnsi="Segoe UI" w:cs="Segoe UI"/>
          <w:color w:val="0F1115"/>
        </w:rPr>
        <w:t> Ребенок с желанием берется за новые сложные задачи, не боится экспериментировать.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Сформирован устойчивый познавательный интерес</w:t>
      </w:r>
      <w:r>
        <w:rPr>
          <w:rFonts w:ascii="Segoe UI" w:hAnsi="Segoe UI" w:cs="Segoe UI"/>
          <w:color w:val="0F1115"/>
        </w:rPr>
        <w:t> к художественному творчеству как к процессу открытий.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Развито творческое воображение и образное мышление.</w:t>
      </w:r>
      <w:r>
        <w:rPr>
          <w:rFonts w:ascii="Segoe UI" w:hAnsi="Segoe UI" w:cs="Segoe UI"/>
          <w:color w:val="0F1115"/>
        </w:rPr>
        <w:t> Ребенок способен увидеть в отпечатке ладони или кляксе образ и доработать его.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Улучшились мелкая моторика и координация</w:t>
      </w:r>
      <w:r>
        <w:rPr>
          <w:rFonts w:ascii="Segoe UI" w:hAnsi="Segoe UI" w:cs="Segoe UI"/>
          <w:color w:val="0F1115"/>
        </w:rPr>
        <w:t xml:space="preserve"> благодаря работе с </w:t>
      </w:r>
      <w:proofErr w:type="spellStart"/>
      <w:r>
        <w:rPr>
          <w:rFonts w:ascii="Segoe UI" w:hAnsi="Segoe UI" w:cs="Segoe UI"/>
          <w:color w:val="0F1115"/>
        </w:rPr>
        <w:t>разнофактурными</w:t>
      </w:r>
      <w:proofErr w:type="spellEnd"/>
      <w:r>
        <w:rPr>
          <w:rFonts w:ascii="Segoe UI" w:hAnsi="Segoe UI" w:cs="Segoe UI"/>
          <w:color w:val="0F1115"/>
        </w:rPr>
        <w:t xml:space="preserve"> материалами и инструментами.</w:t>
      </w:r>
    </w:p>
    <w:p w:rsidR="00B57D0C" w:rsidRDefault="00B57D0C" w:rsidP="00B57D0C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Результаты диагностики:</w:t>
      </w:r>
    </w:p>
    <w:p w:rsidR="00B57D0C" w:rsidRDefault="00B57D0C" w:rsidP="00B57D0C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Проведен тест Е.П. </w:t>
      </w:r>
      <w:proofErr w:type="spellStart"/>
      <w:r>
        <w:rPr>
          <w:rFonts w:ascii="Segoe UI" w:hAnsi="Segoe UI" w:cs="Segoe UI"/>
          <w:color w:val="0F1115"/>
        </w:rPr>
        <w:t>Торренса</w:t>
      </w:r>
      <w:proofErr w:type="spellEnd"/>
      <w:r>
        <w:rPr>
          <w:rFonts w:ascii="Segoe UI" w:hAnsi="Segoe UI" w:cs="Segoe UI"/>
          <w:color w:val="0F1115"/>
        </w:rPr>
        <w:t xml:space="preserve"> «</w:t>
      </w:r>
      <w:proofErr w:type="spellStart"/>
      <w:r>
        <w:rPr>
          <w:rFonts w:ascii="Segoe UI" w:hAnsi="Segoe UI" w:cs="Segoe UI"/>
          <w:color w:val="0F1115"/>
        </w:rPr>
        <w:t>Дорисовывание</w:t>
      </w:r>
      <w:proofErr w:type="spellEnd"/>
      <w:r>
        <w:rPr>
          <w:rFonts w:ascii="Segoe UI" w:hAnsi="Segoe UI" w:cs="Segoe UI"/>
          <w:color w:val="0F1115"/>
        </w:rPr>
        <w:t>» (апрель 2025 г.). Ребенок показал высокий уровень </w:t>
      </w:r>
      <w:r>
        <w:rPr>
          <w:rStyle w:val="a3"/>
          <w:rFonts w:ascii="Segoe UI" w:hAnsi="Segoe UI" w:cs="Segoe UI"/>
          <w:color w:val="0F1115"/>
        </w:rPr>
        <w:t>беглости</w:t>
      </w:r>
      <w:r>
        <w:rPr>
          <w:rFonts w:ascii="Segoe UI" w:hAnsi="Segoe UI" w:cs="Segoe UI"/>
          <w:color w:val="0F1115"/>
        </w:rPr>
        <w:t> (количество идей) и </w:t>
      </w:r>
      <w:r>
        <w:rPr>
          <w:rStyle w:val="a3"/>
          <w:rFonts w:ascii="Segoe UI" w:hAnsi="Segoe UI" w:cs="Segoe UI"/>
          <w:color w:val="0F1115"/>
        </w:rPr>
        <w:t>оригинальности</w:t>
      </w:r>
      <w:r>
        <w:rPr>
          <w:rFonts w:ascii="Segoe UI" w:hAnsi="Segoe UI" w:cs="Segoe UI"/>
          <w:color w:val="0F1115"/>
        </w:rPr>
        <w:t> (уникальность образов) мышления. Результат свидетельствует о развитой образной креативности. (Конкретные баллы указываются по факту проведения).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6. Выводы и рекомендации</w:t>
      </w:r>
      <w:r>
        <w:rPr>
          <w:rFonts w:ascii="Segoe UI" w:hAnsi="Segoe UI" w:cs="Segoe UI"/>
          <w:color w:val="0F1115"/>
        </w:rPr>
        <w:br/>
        <w:t>Индивидуальный образовательный маршрут выполнен в полном объеме. Поставленные </w:t>
      </w:r>
      <w:r>
        <w:rPr>
          <w:rStyle w:val="a3"/>
          <w:rFonts w:ascii="Segoe UI" w:hAnsi="Segoe UI" w:cs="Segoe UI"/>
          <w:color w:val="0F1115"/>
        </w:rPr>
        <w:t>цель и задачи достигнуты</w:t>
      </w:r>
      <w:r>
        <w:rPr>
          <w:rFonts w:ascii="Segoe UI" w:hAnsi="Segoe UI" w:cs="Segoe UI"/>
          <w:color w:val="0F1115"/>
        </w:rPr>
        <w:t>:</w:t>
      </w:r>
    </w:p>
    <w:p w:rsidR="00B57D0C" w:rsidRDefault="00B57D0C" w:rsidP="00B57D0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Художественные способности ребенка развиты, интерес к нетрадиционным методам рисования сформирован и устойчив.</w:t>
      </w:r>
    </w:p>
    <w:p w:rsidR="00B57D0C" w:rsidRDefault="00B57D0C" w:rsidP="00B57D0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Творческий потенциал воспитанника реализован через создание серии разнообразных творческих работ, выставку которых планируется организовать.</w:t>
      </w:r>
    </w:p>
    <w:p w:rsidR="00B57D0C" w:rsidRDefault="00B57D0C" w:rsidP="00B57D0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Уровень самооценки ребенка повысился, он проявляет уверенность и самостоятельность в творческой деятельности.</w:t>
      </w:r>
    </w:p>
    <w:p w:rsidR="00B57D0C" w:rsidRDefault="00B57D0C" w:rsidP="00B57D0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Рекомендации на следующий период:</w:t>
      </w:r>
    </w:p>
    <w:p w:rsidR="00B57D0C" w:rsidRDefault="00B57D0C" w:rsidP="00B57D0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Продолжить</w:t>
      </w:r>
      <w:r>
        <w:rPr>
          <w:rFonts w:ascii="Segoe UI" w:hAnsi="Segoe UI" w:cs="Segoe UI"/>
          <w:color w:val="0F1115"/>
        </w:rPr>
        <w:t xml:space="preserve"> индивидуальные занятия с углублением в более сложные комбинированные техники (например, </w:t>
      </w:r>
      <w:proofErr w:type="spellStart"/>
      <w:r>
        <w:rPr>
          <w:rFonts w:ascii="Segoe UI" w:hAnsi="Segoe UI" w:cs="Segoe UI"/>
          <w:color w:val="0F1115"/>
        </w:rPr>
        <w:t>граттаж</w:t>
      </w:r>
      <w:proofErr w:type="spellEnd"/>
      <w:r>
        <w:rPr>
          <w:rFonts w:ascii="Segoe UI" w:hAnsi="Segoe UI" w:cs="Segoe UI"/>
          <w:color w:val="0F1115"/>
        </w:rPr>
        <w:t>, коллаж с элементами рисования).</w:t>
      </w:r>
    </w:p>
    <w:p w:rsidR="00B57D0C" w:rsidRDefault="00B57D0C" w:rsidP="00B57D0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Расширить</w:t>
      </w:r>
      <w:r>
        <w:rPr>
          <w:rFonts w:ascii="Segoe UI" w:hAnsi="Segoe UI" w:cs="Segoe UI"/>
          <w:color w:val="0F1115"/>
        </w:rPr>
        <w:t> тематику работ, включив элементы дизайна (оформление открытки, элементарное макетирование).</w:t>
      </w:r>
    </w:p>
    <w:p w:rsidR="00B57D0C" w:rsidRDefault="00B57D0C" w:rsidP="00B57D0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Рекомендовать</w:t>
      </w:r>
      <w:r>
        <w:rPr>
          <w:rFonts w:ascii="Segoe UI" w:hAnsi="Segoe UI" w:cs="Segoe UI"/>
          <w:color w:val="0F1115"/>
        </w:rPr>
        <w:t> родителям посещение с ребенком художественных выставок, мастер-классов для дальнейшего расширения эстетического кругозора.</w:t>
      </w:r>
    </w:p>
    <w:p w:rsidR="00B57D0C" w:rsidRDefault="00B57D0C" w:rsidP="00B57D0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Рассмотреть возможность</w:t>
      </w:r>
      <w:r>
        <w:rPr>
          <w:rFonts w:ascii="Segoe UI" w:hAnsi="Segoe UI" w:cs="Segoe UI"/>
          <w:color w:val="0F1115"/>
        </w:rPr>
        <w:t> участия воспитанника в конкурсах детского рисунка соответствующего уровня.</w:t>
      </w:r>
    </w:p>
    <w:p w:rsidR="00204F71" w:rsidRDefault="00204F71"/>
    <w:sectPr w:rsidR="0020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708"/>
    <w:multiLevelType w:val="multilevel"/>
    <w:tmpl w:val="CBB8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35661"/>
    <w:multiLevelType w:val="multilevel"/>
    <w:tmpl w:val="3C4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F4B4E"/>
    <w:multiLevelType w:val="multilevel"/>
    <w:tmpl w:val="658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5630E"/>
    <w:multiLevelType w:val="multilevel"/>
    <w:tmpl w:val="C94A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94AC5"/>
    <w:multiLevelType w:val="multilevel"/>
    <w:tmpl w:val="7D24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B5B37"/>
    <w:multiLevelType w:val="multilevel"/>
    <w:tmpl w:val="4D7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D7"/>
    <w:rsid w:val="00204F71"/>
    <w:rsid w:val="002C07D7"/>
    <w:rsid w:val="00B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7D0C"/>
    <w:rPr>
      <w:b/>
      <w:bCs/>
    </w:rPr>
  </w:style>
  <w:style w:type="character" w:styleId="a4">
    <w:name w:val="Emphasis"/>
    <w:basedOn w:val="a0"/>
    <w:uiPriority w:val="20"/>
    <w:qFormat/>
    <w:rsid w:val="00B57D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7D0C"/>
    <w:rPr>
      <w:b/>
      <w:bCs/>
    </w:rPr>
  </w:style>
  <w:style w:type="character" w:styleId="a4">
    <w:name w:val="Emphasis"/>
    <w:basedOn w:val="a0"/>
    <w:uiPriority w:val="20"/>
    <w:qFormat/>
    <w:rsid w:val="00B57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2</cp:revision>
  <dcterms:created xsi:type="dcterms:W3CDTF">2026-02-09T00:43:00Z</dcterms:created>
  <dcterms:modified xsi:type="dcterms:W3CDTF">2026-02-09T00:44:00Z</dcterms:modified>
</cp:coreProperties>
</file>