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E0" w:rsidRDefault="002E7B66" w:rsidP="009944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</w:t>
      </w:r>
      <w:r w:rsidR="009944E0">
        <w:rPr>
          <w:rFonts w:ascii="Times New Roman" w:hAnsi="Times New Roman" w:cs="Times New Roman"/>
          <w:sz w:val="32"/>
          <w:szCs w:val="32"/>
        </w:rPr>
        <w:t xml:space="preserve"> дошкольное образователь</w:t>
      </w:r>
      <w:r>
        <w:rPr>
          <w:rFonts w:ascii="Times New Roman" w:hAnsi="Times New Roman" w:cs="Times New Roman"/>
          <w:sz w:val="32"/>
          <w:szCs w:val="32"/>
        </w:rPr>
        <w:t>ное учреждение Детский сад №111 «Дашенька»</w:t>
      </w: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Pr="005C0F63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Pr="005C0F63" w:rsidRDefault="009944E0" w:rsidP="009944E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44E0" w:rsidRPr="005C0F63" w:rsidRDefault="009944E0" w:rsidP="009944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4E0" w:rsidRPr="005C0F63" w:rsidRDefault="009944E0" w:rsidP="009944E0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5C0F63">
        <w:rPr>
          <w:rFonts w:ascii="Times New Roman" w:hAnsi="Times New Roman" w:cs="Times New Roman"/>
          <w:color w:val="000000" w:themeColor="text1"/>
          <w:sz w:val="44"/>
          <w:szCs w:val="44"/>
        </w:rPr>
        <w:t>План самообразования воспитателя 1 младшей группы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«</w:t>
      </w:r>
      <w:r>
        <w:rPr>
          <w:rFonts w:ascii="Times New Roman" w:hAnsi="Times New Roman" w:cs="Times New Roman"/>
          <w:sz w:val="44"/>
          <w:szCs w:val="44"/>
        </w:rPr>
        <w:t>Малые фольклорные жанры как средство активизации речевой активности у детей 2-3 лет».</w:t>
      </w: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b/>
          <w:sz w:val="28"/>
          <w:szCs w:val="28"/>
        </w:rPr>
      </w:pPr>
    </w:p>
    <w:p w:rsidR="009944E0" w:rsidRDefault="009944E0" w:rsidP="009944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9944E0" w:rsidRDefault="009944E0" w:rsidP="009944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младшей гру</w:t>
      </w:r>
      <w:r w:rsidR="002E7B66">
        <w:rPr>
          <w:rFonts w:ascii="Times New Roman" w:hAnsi="Times New Roman" w:cs="Times New Roman"/>
          <w:sz w:val="28"/>
          <w:szCs w:val="28"/>
        </w:rPr>
        <w:t xml:space="preserve">ппы </w:t>
      </w:r>
      <w:r w:rsidR="002E7B66">
        <w:rPr>
          <w:rFonts w:ascii="Times New Roman" w:hAnsi="Times New Roman" w:cs="Times New Roman"/>
          <w:sz w:val="28"/>
          <w:szCs w:val="28"/>
        </w:rPr>
        <w:br/>
        <w:t>Маслова Валентина Сергеевна</w:t>
      </w:r>
    </w:p>
    <w:p w:rsidR="009944E0" w:rsidRDefault="009944E0" w:rsidP="009944E0">
      <w:pPr>
        <w:rPr>
          <w:rFonts w:ascii="Times New Roman" w:hAnsi="Times New Roman" w:cs="Times New Roman"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sz w:val="28"/>
          <w:szCs w:val="28"/>
        </w:rPr>
      </w:pPr>
    </w:p>
    <w:p w:rsidR="009944E0" w:rsidRDefault="009944E0" w:rsidP="009944E0">
      <w:pPr>
        <w:rPr>
          <w:rFonts w:ascii="Times New Roman" w:hAnsi="Times New Roman" w:cs="Times New Roman"/>
          <w:sz w:val="28"/>
          <w:szCs w:val="28"/>
        </w:rPr>
      </w:pPr>
    </w:p>
    <w:p w:rsidR="00155AD3" w:rsidRDefault="002E7B66" w:rsidP="00155A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 2025</w:t>
      </w:r>
    </w:p>
    <w:p w:rsidR="007F004C" w:rsidRPr="00AC3329" w:rsidRDefault="007F004C" w:rsidP="007F00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4C" w:rsidRPr="00AC3329" w:rsidRDefault="007F004C" w:rsidP="002E7B66">
      <w:pPr>
        <w:ind w:left="708"/>
        <w:rPr>
          <w:rFonts w:ascii="Times New Roman" w:hAnsi="Times New Roman" w:cs="Times New Roman"/>
          <w:sz w:val="28"/>
          <w:szCs w:val="28"/>
        </w:rPr>
      </w:pPr>
      <w:r w:rsidRPr="00AC3329">
        <w:rPr>
          <w:rFonts w:ascii="Times New Roman" w:hAnsi="Times New Roman" w:cs="Times New Roman"/>
          <w:b/>
          <w:sz w:val="28"/>
          <w:szCs w:val="28"/>
        </w:rPr>
        <w:t>Цель:</w:t>
      </w:r>
      <w:r w:rsidR="008B1D4A" w:rsidRPr="00AC3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0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1D4A" w:rsidRPr="00AC3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069">
        <w:rPr>
          <w:rFonts w:ascii="Times New Roman" w:hAnsi="Times New Roman" w:cs="Times New Roman"/>
          <w:sz w:val="28"/>
          <w:szCs w:val="28"/>
        </w:rPr>
        <w:t>Активизация речевой деятельности детей раннего возраста с помощью</w:t>
      </w:r>
      <w:r w:rsidR="00FE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 русского фольклора, развитие  творческих, познавательных, коммуникативных способностей малышей на основе устного народного творчества.</w:t>
      </w:r>
    </w:p>
    <w:p w:rsidR="006F1E72" w:rsidRPr="00AC3329" w:rsidRDefault="007F004C" w:rsidP="003763E9">
      <w:pPr>
        <w:ind w:left="708"/>
        <w:rPr>
          <w:rFonts w:ascii="Times New Roman" w:hAnsi="Times New Roman" w:cs="Times New Roman"/>
          <w:sz w:val="28"/>
          <w:szCs w:val="28"/>
        </w:rPr>
      </w:pPr>
      <w:r w:rsidRPr="00AC3329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1E72" w:rsidRPr="00AC3329">
        <w:rPr>
          <w:rFonts w:ascii="Times New Roman" w:hAnsi="Times New Roman" w:cs="Times New Roman"/>
          <w:b/>
          <w:sz w:val="28"/>
          <w:szCs w:val="28"/>
        </w:rPr>
        <w:br/>
        <w:t>-</w:t>
      </w:r>
      <w:r w:rsidRPr="00AC3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1E72" w:rsidRPr="00AC3329">
        <w:rPr>
          <w:rFonts w:ascii="Times New Roman" w:hAnsi="Times New Roman" w:cs="Times New Roman"/>
          <w:sz w:val="28"/>
          <w:szCs w:val="28"/>
        </w:rPr>
        <w:t>П</w:t>
      </w:r>
      <w:r w:rsidR="00FE3069">
        <w:rPr>
          <w:rFonts w:ascii="Times New Roman" w:hAnsi="Times New Roman" w:cs="Times New Roman"/>
          <w:sz w:val="28"/>
          <w:szCs w:val="28"/>
        </w:rPr>
        <w:t xml:space="preserve">ривлекать детей </w:t>
      </w:r>
      <w:r w:rsidR="00560D8D">
        <w:rPr>
          <w:rFonts w:ascii="Times New Roman" w:hAnsi="Times New Roman" w:cs="Times New Roman"/>
          <w:sz w:val="28"/>
          <w:szCs w:val="28"/>
        </w:rPr>
        <w:t xml:space="preserve">к прослушиванию народных песенок, </w:t>
      </w:r>
      <w:proofErr w:type="spellStart"/>
      <w:r w:rsidR="00560D8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560D8D">
        <w:rPr>
          <w:rFonts w:ascii="Times New Roman" w:hAnsi="Times New Roman" w:cs="Times New Roman"/>
          <w:sz w:val="28"/>
          <w:szCs w:val="28"/>
        </w:rPr>
        <w:t xml:space="preserve">, сказок сопровождая чтение показом игрушек, картинок, персонажей </w:t>
      </w:r>
      <w:r w:rsidR="0095153C">
        <w:rPr>
          <w:rFonts w:ascii="Times New Roman" w:hAnsi="Times New Roman" w:cs="Times New Roman"/>
          <w:sz w:val="28"/>
          <w:szCs w:val="28"/>
        </w:rPr>
        <w:t xml:space="preserve"> </w:t>
      </w:r>
      <w:r w:rsidR="00560D8D">
        <w:rPr>
          <w:rFonts w:ascii="Times New Roman" w:hAnsi="Times New Roman" w:cs="Times New Roman"/>
          <w:sz w:val="28"/>
          <w:szCs w:val="28"/>
        </w:rPr>
        <w:t xml:space="preserve">настольного театра и других </w:t>
      </w:r>
      <w:r w:rsidR="00216EC9">
        <w:rPr>
          <w:rFonts w:ascii="Times New Roman" w:hAnsi="Times New Roman" w:cs="Times New Roman"/>
          <w:sz w:val="28"/>
          <w:szCs w:val="28"/>
        </w:rPr>
        <w:t>средств наглядности</w:t>
      </w:r>
      <w:r w:rsidR="00560D8D">
        <w:rPr>
          <w:rFonts w:ascii="Times New Roman" w:hAnsi="Times New Roman" w:cs="Times New Roman"/>
          <w:sz w:val="28"/>
          <w:szCs w:val="28"/>
        </w:rPr>
        <w:t>, а так же прослушивании произведений без наглядного сопровождения;</w:t>
      </w:r>
      <w:r w:rsidR="00560D8D">
        <w:rPr>
          <w:rFonts w:ascii="Times New Roman" w:hAnsi="Times New Roman" w:cs="Times New Roman"/>
          <w:sz w:val="28"/>
          <w:szCs w:val="28"/>
        </w:rPr>
        <w:br/>
      </w:r>
      <w:r w:rsidR="00DA0B10">
        <w:rPr>
          <w:rFonts w:ascii="Times New Roman" w:hAnsi="Times New Roman" w:cs="Times New Roman"/>
          <w:sz w:val="28"/>
          <w:szCs w:val="28"/>
        </w:rPr>
        <w:br/>
      </w:r>
      <w:r w:rsidR="00560D8D">
        <w:rPr>
          <w:rFonts w:ascii="Times New Roman" w:hAnsi="Times New Roman" w:cs="Times New Roman"/>
          <w:sz w:val="28"/>
          <w:szCs w:val="28"/>
        </w:rPr>
        <w:t>- Сопровождать чтение фольклорных произведений игровыми действиями;</w:t>
      </w:r>
      <w:r w:rsidR="00560D8D">
        <w:rPr>
          <w:rFonts w:ascii="Times New Roman" w:hAnsi="Times New Roman" w:cs="Times New Roman"/>
          <w:sz w:val="28"/>
          <w:szCs w:val="28"/>
        </w:rPr>
        <w:br/>
      </w:r>
      <w:r w:rsidR="00DA0B10">
        <w:rPr>
          <w:rFonts w:ascii="Times New Roman" w:hAnsi="Times New Roman" w:cs="Times New Roman"/>
          <w:sz w:val="28"/>
          <w:szCs w:val="28"/>
        </w:rPr>
        <w:br/>
      </w:r>
      <w:r w:rsidR="00DA0B10">
        <w:rPr>
          <w:rFonts w:ascii="Times New Roman" w:hAnsi="Times New Roman" w:cs="Times New Roman"/>
          <w:sz w:val="28"/>
          <w:szCs w:val="28"/>
        </w:rPr>
        <w:br/>
      </w:r>
      <w:r w:rsidR="00560D8D">
        <w:rPr>
          <w:rFonts w:ascii="Times New Roman" w:hAnsi="Times New Roman" w:cs="Times New Roman"/>
          <w:sz w:val="28"/>
          <w:szCs w:val="28"/>
        </w:rPr>
        <w:t>- Представлять детям возможность  договаривать слова, фразы при чтении знакомых произведений;</w:t>
      </w:r>
      <w:r w:rsidR="00560D8D">
        <w:rPr>
          <w:rFonts w:ascii="Times New Roman" w:hAnsi="Times New Roman" w:cs="Times New Roman"/>
          <w:sz w:val="28"/>
          <w:szCs w:val="28"/>
        </w:rPr>
        <w:br/>
      </w:r>
      <w:r w:rsidR="00DA0B10">
        <w:rPr>
          <w:rFonts w:ascii="Times New Roman" w:hAnsi="Times New Roman" w:cs="Times New Roman"/>
          <w:sz w:val="28"/>
          <w:szCs w:val="28"/>
        </w:rPr>
        <w:br/>
      </w:r>
      <w:r w:rsidR="00560D8D">
        <w:rPr>
          <w:rFonts w:ascii="Times New Roman" w:hAnsi="Times New Roman" w:cs="Times New Roman"/>
          <w:sz w:val="28"/>
          <w:szCs w:val="28"/>
        </w:rPr>
        <w:t xml:space="preserve">- </w:t>
      </w:r>
      <w:r w:rsidR="00216EC9">
        <w:rPr>
          <w:rFonts w:ascii="Times New Roman" w:hAnsi="Times New Roman" w:cs="Times New Roman"/>
          <w:sz w:val="28"/>
          <w:szCs w:val="28"/>
        </w:rPr>
        <w:t>Поощрять попытки прочитать  текст песенки</w:t>
      </w:r>
      <w:r w:rsidR="003763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3E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763E9">
        <w:rPr>
          <w:rFonts w:ascii="Times New Roman" w:hAnsi="Times New Roman" w:cs="Times New Roman"/>
          <w:sz w:val="28"/>
          <w:szCs w:val="28"/>
        </w:rPr>
        <w:t xml:space="preserve"> целиком с помощью взрослого;</w:t>
      </w:r>
      <w:proofErr w:type="gramEnd"/>
      <w:r w:rsidR="00DD1C1C">
        <w:rPr>
          <w:rFonts w:ascii="Times New Roman" w:hAnsi="Times New Roman" w:cs="Times New Roman"/>
          <w:sz w:val="28"/>
          <w:szCs w:val="28"/>
        </w:rPr>
        <w:br/>
      </w:r>
      <w:r w:rsidR="00DA0B10">
        <w:rPr>
          <w:rFonts w:ascii="Times New Roman" w:hAnsi="Times New Roman" w:cs="Times New Roman"/>
          <w:sz w:val="28"/>
          <w:szCs w:val="28"/>
        </w:rPr>
        <w:br/>
      </w:r>
      <w:r w:rsidR="00DD1C1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16EC9">
        <w:rPr>
          <w:rFonts w:ascii="Times New Roman" w:hAnsi="Times New Roman" w:cs="Times New Roman"/>
          <w:sz w:val="28"/>
          <w:szCs w:val="28"/>
        </w:rPr>
        <w:t>Помогать детям играть</w:t>
      </w:r>
      <w:proofErr w:type="gramEnd"/>
      <w:r w:rsidR="00216EC9">
        <w:rPr>
          <w:rFonts w:ascii="Times New Roman" w:hAnsi="Times New Roman" w:cs="Times New Roman"/>
          <w:sz w:val="28"/>
          <w:szCs w:val="28"/>
        </w:rPr>
        <w:t xml:space="preserve"> в хорошо знакомую сказку.</w:t>
      </w:r>
    </w:p>
    <w:p w:rsidR="007F004C" w:rsidRPr="00AC3329" w:rsidRDefault="007F004C" w:rsidP="007F004C">
      <w:pPr>
        <w:rPr>
          <w:rFonts w:ascii="Times New Roman" w:hAnsi="Times New Roman" w:cs="Times New Roman"/>
          <w:b/>
          <w:sz w:val="28"/>
          <w:szCs w:val="28"/>
        </w:rPr>
      </w:pPr>
    </w:p>
    <w:p w:rsidR="007F004C" w:rsidRPr="00AC3329" w:rsidRDefault="007F004C" w:rsidP="007F004C">
      <w:pPr>
        <w:rPr>
          <w:rFonts w:ascii="Times New Roman" w:hAnsi="Times New Roman" w:cs="Times New Roman"/>
          <w:sz w:val="28"/>
          <w:szCs w:val="28"/>
        </w:rPr>
      </w:pPr>
    </w:p>
    <w:p w:rsidR="007F004C" w:rsidRPr="00AC3329" w:rsidRDefault="007F004C" w:rsidP="007F004C">
      <w:pPr>
        <w:rPr>
          <w:rFonts w:ascii="Times New Roman" w:hAnsi="Times New Roman" w:cs="Times New Roman"/>
          <w:sz w:val="28"/>
          <w:szCs w:val="28"/>
        </w:rPr>
      </w:pPr>
    </w:p>
    <w:p w:rsidR="002E7B66" w:rsidRDefault="006C7A8C" w:rsidP="00181A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E7B66" w:rsidRDefault="002E7B66" w:rsidP="00181A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B66" w:rsidRDefault="002E7B66" w:rsidP="00181A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1ADF" w:rsidRPr="00AC3329" w:rsidRDefault="007F004C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выбранной темы:</w:t>
      </w:r>
      <w:r w:rsidR="00181ADF" w:rsidRPr="00AC3329">
        <w:rPr>
          <w:rFonts w:ascii="Times New Roman" w:hAnsi="Times New Roman" w:cs="Times New Roman"/>
          <w:b/>
          <w:sz w:val="28"/>
          <w:szCs w:val="28"/>
        </w:rPr>
        <w:br/>
      </w:r>
    </w:p>
    <w:p w:rsidR="00181ADF" w:rsidRPr="00AC3329" w:rsidRDefault="00181ADF" w:rsidP="00181ADF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каждом возрастном периоде дошкольного детства выдвигаются свои задачи речевого развития. Они постепенно усложняются в связи с тем, что с возрастом уровень восприятия литературных произведений повышается, у детей развивается поэтический слух.</w:t>
      </w:r>
    </w:p>
    <w:p w:rsidR="00181ADF" w:rsidRPr="00AC3329" w:rsidRDefault="00181ADF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ADF" w:rsidRPr="00AC3329" w:rsidRDefault="00181ADF" w:rsidP="00181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от 2 до 3 лет имеет особое значение для речевого развития ребенка. Главная задача педагога в области развития речи детей </w:t>
      </w:r>
      <w:r w:rsidR="00C8155F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– помочь им в освоении речи, родного языка.</w:t>
      </w:r>
    </w:p>
    <w:p w:rsidR="00181ADF" w:rsidRPr="00AC3329" w:rsidRDefault="00181ADF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ADF" w:rsidRPr="00AC3329" w:rsidRDefault="00181ADF" w:rsidP="00181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Важнейшим  источником  развития выразительности детской речи являются произведения  устного народного творчества, в том числе малые фольклорные формы </w:t>
      </w:r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(загадки, </w:t>
      </w:r>
      <w:proofErr w:type="spellStart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602370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прибаутки, песенки, колыбельные, сказки</w:t>
      </w: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1ADF" w:rsidRPr="00AC3329" w:rsidRDefault="00181ADF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ADF" w:rsidRPr="00AC3329" w:rsidRDefault="00181ADF" w:rsidP="00181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 Возможность использования устного народного творчества в дошкольном учреждении для развития речи  детей </w:t>
      </w:r>
      <w:r w:rsidR="00BB69E6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</w:t>
      </w:r>
    </w:p>
    <w:p w:rsidR="00181ADF" w:rsidRPr="00AC3329" w:rsidRDefault="00181ADF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ADF" w:rsidRPr="00AC3329" w:rsidRDefault="00181ADF" w:rsidP="00181ADF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Дети хорошо воспринимают фольклорные произведения благодаря их мягкому юмору, ненавязчивому дидактизму и знакомым жизненным ситуациям. В этом возрасте необходимо учить детей слушать сказки, рассказы, стихи, </w:t>
      </w:r>
      <w:proofErr w:type="spellStart"/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следить за развитием действия в сказке, сочувствовать положительным героям. Народные сказки дают образцы ритмической речи, знакомят с красочностью и образностью родного языка. Малыши легко и быстро запоминают такие образы как петушок – золотой гребешок, </w:t>
      </w:r>
      <w:r w:rsidR="009003EA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</w:t>
      </w:r>
      <w:proofErr w:type="gramStart"/>
      <w:r w:rsidR="009003EA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="009003EA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румяный бок, </w:t>
      </w:r>
      <w:proofErr w:type="spellStart"/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ребятушки и т. п. Повторение песенок действующих лиц народных сказок, имён героев закрепляет эти образные слова в сознании детей, они начинают использовать их в своих играх. Для чтения </w:t>
      </w:r>
      <w:r w:rsidR="00C8155F"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малышам </w:t>
      </w: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использовать и небольшие рассказы, стихотворения. Повторяя, их дети улавливают созвучность строк, музыкальность стиха, легко воспринимают, а потом запоминают всё стихотворение, тем самым обогащая свою речь.</w:t>
      </w:r>
    </w:p>
    <w:p w:rsidR="00181ADF" w:rsidRPr="00AC3329" w:rsidRDefault="00181ADF" w:rsidP="0018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004C" w:rsidRPr="006C7A8C" w:rsidRDefault="00181ADF" w:rsidP="006C7A8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народное творчество - неоценимое богатство каждого    народа, выработанный веками взгляд 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  <w:r w:rsidR="006C7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7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7F004C">
        <w:rPr>
          <w:rFonts w:ascii="Times New Roman" w:hAnsi="Times New Roman" w:cs="Times New Roman"/>
          <w:b/>
          <w:sz w:val="32"/>
          <w:szCs w:val="32"/>
        </w:rPr>
        <w:t xml:space="preserve">Информационно-аналитический этап работы над темой </w:t>
      </w:r>
      <w:r w:rsidR="006C7A8C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F004C">
        <w:rPr>
          <w:rFonts w:ascii="Times New Roman" w:hAnsi="Times New Roman" w:cs="Times New Roman"/>
          <w:b/>
          <w:sz w:val="32"/>
          <w:szCs w:val="32"/>
        </w:rPr>
        <w:t>самообразования.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047"/>
        <w:gridCol w:w="3773"/>
        <w:gridCol w:w="992"/>
        <w:gridCol w:w="3084"/>
      </w:tblGrid>
      <w:tr w:rsidR="009A0B88" w:rsidTr="003E7DBE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E5" w:rsidRDefault="007F004C" w:rsidP="00CD5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Пути реализации и формы </w:t>
            </w:r>
            <w:r w:rsidR="00CD55E5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7F004C" w:rsidRDefault="00CD55E5" w:rsidP="00CD55E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оформления материала для использования в практической работе.</w:t>
            </w:r>
          </w:p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деятельность.</w:t>
            </w:r>
          </w:p>
        </w:tc>
      </w:tr>
      <w:tr w:rsidR="009A0B88" w:rsidTr="003E7DBE">
        <w:trPr>
          <w:cantSplit/>
          <w:trHeight w:val="113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E5" w:rsidRDefault="00CD55E5" w:rsidP="00CD55E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теме:</w:t>
            </w:r>
          </w:p>
          <w:p w:rsidR="00CD55E5" w:rsidRDefault="00CD55E5" w:rsidP="00CD5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</w:t>
            </w:r>
          </w:p>
          <w:p w:rsidR="00CD55E5" w:rsidRDefault="00CD55E5" w:rsidP="00CD55E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Князева О.Л., Маханёва М.Д. Приобщение детей к истокам русской культуры: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етод. пособие 2-е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доп.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 2008.</w:t>
            </w:r>
          </w:p>
          <w:p w:rsidR="00CD55E5" w:rsidRDefault="00CD55E5" w:rsidP="00CD55E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Козырева Л.М. Говорю красиво и правильно. Развитие речи у детей от рождения до 5 лет. М., 2005</w:t>
            </w:r>
          </w:p>
          <w:p w:rsidR="004E0166" w:rsidRDefault="004E0166" w:rsidP="004E01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имеющихся условий для активизации речевой активности.</w:t>
            </w:r>
          </w:p>
          <w:p w:rsidR="004E0166" w:rsidRDefault="004E0166" w:rsidP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E0166" w:rsidRDefault="004E0166" w:rsidP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</w:p>
          <w:p w:rsidR="007F004C" w:rsidRDefault="004E0166" w:rsidP="004E0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 игр и материалов для оснащения предметно 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Познакомится с интерне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7F2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ресурсами.</w:t>
            </w:r>
          </w:p>
          <w:p w:rsidR="007F004C" w:rsidRDefault="002E7B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ФОП </w:t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(целевые ориентиры ребенка-дошкольника).</w:t>
            </w:r>
          </w:p>
          <w:p w:rsidR="007F004C" w:rsidRDefault="007F00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B88" w:rsidTr="003E7DBE">
        <w:trPr>
          <w:cantSplit/>
          <w:trHeight w:val="304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Прогностический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E5" w:rsidRDefault="00CD55E5" w:rsidP="00CD5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потребности в самообразовании, самооценка подготовленности, осознание необходимости в знаниях, постановка целей и задач.</w:t>
            </w:r>
          </w:p>
          <w:p w:rsidR="007F004C" w:rsidRDefault="007F004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E5" w:rsidRDefault="00CD55E5" w:rsidP="00CD55E5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по следующим разделам:</w:t>
            </w:r>
          </w:p>
          <w:p w:rsidR="00CD55E5" w:rsidRDefault="00CD55E5" w:rsidP="00CD55E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-изучение методической литературы;</w:t>
            </w:r>
          </w:p>
          <w:p w:rsidR="00CD55E5" w:rsidRDefault="00CD55E5" w:rsidP="00CD55E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с детьми;</w:t>
            </w:r>
          </w:p>
          <w:p w:rsidR="00CD55E5" w:rsidRDefault="00CD55E5" w:rsidP="00CD55E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с семьёй;</w:t>
            </w:r>
          </w:p>
          <w:p w:rsidR="007F004C" w:rsidRDefault="00CD55E5" w:rsidP="00CD55E5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-самореализация.</w:t>
            </w:r>
          </w:p>
        </w:tc>
      </w:tr>
      <w:tr w:rsidR="009A0B88" w:rsidTr="003E7DBE">
        <w:trPr>
          <w:cantSplit/>
          <w:trHeight w:val="304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опыта работы.</w:t>
            </w:r>
          </w:p>
          <w:p w:rsidR="007F004C" w:rsidRDefault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методического комплекса.</w:t>
            </w:r>
          </w:p>
          <w:p w:rsidR="007F004C" w:rsidRDefault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Корректировка работы.</w:t>
            </w:r>
          </w:p>
          <w:p w:rsidR="007F004C" w:rsidRDefault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работа </w:t>
            </w:r>
          </w:p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(применение </w:t>
            </w:r>
            <w:r w:rsidR="00DA0B10">
              <w:rPr>
                <w:rFonts w:ascii="Times New Roman" w:hAnsi="Times New Roman" w:cs="Times New Roman"/>
                <w:sz w:val="28"/>
                <w:szCs w:val="28"/>
              </w:rPr>
              <w:t xml:space="preserve"> 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для работы с детьми).</w:t>
            </w:r>
          </w:p>
          <w:p w:rsidR="007F004C" w:rsidRDefault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</w:t>
            </w:r>
            <w:r w:rsidR="0095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F004C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7F004C">
              <w:rPr>
                <w:rFonts w:ascii="Times New Roman" w:hAnsi="Times New Roman" w:cs="Times New Roman"/>
                <w:sz w:val="28"/>
                <w:szCs w:val="28"/>
              </w:rPr>
              <w:t>аглядного материала в родительском уголке.</w:t>
            </w:r>
          </w:p>
          <w:p w:rsidR="007F004C" w:rsidRDefault="004E0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F004C" w:rsidRDefault="004E0166" w:rsidP="00DA0B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организации </w:t>
            </w:r>
            <w:r w:rsidR="00DA0B10">
              <w:rPr>
                <w:rFonts w:ascii="Times New Roman" w:hAnsi="Times New Roman" w:cs="Times New Roman"/>
                <w:sz w:val="28"/>
                <w:szCs w:val="28"/>
              </w:rPr>
              <w:t>РПП</w:t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С в группе и использованию  развивающих игр дома.</w:t>
            </w:r>
            <w:r w:rsidR="00C329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0B10" w:rsidRDefault="00DA0B10" w:rsidP="00DA0B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0B10" w:rsidRDefault="00DA0B10" w:rsidP="00DA0B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 родителей.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AC" w:rsidRDefault="009A0B88" w:rsidP="001569A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сказки»</w:t>
            </w:r>
            <w:r w:rsidR="0005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Курочка ряба» </w:t>
            </w:r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использованием театра </w:t>
            </w:r>
            <w:proofErr w:type="spellStart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-ба-</w:t>
            </w:r>
            <w:proofErr w:type="spellStart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46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русской народной сказки </w:t>
            </w:r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«Теремок».</w:t>
            </w:r>
          </w:p>
          <w:p w:rsidR="001569AC" w:rsidRDefault="00146B43" w:rsidP="00C3297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«Поиграем с пальчиками».</w:t>
            </w:r>
          </w:p>
          <w:p w:rsidR="001569AC" w:rsidRDefault="00146B43" w:rsidP="00146B4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«</w:t>
            </w:r>
            <w:r w:rsidR="0019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к нам в гости пришёл?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16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6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9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знакомых </w:t>
            </w:r>
            <w:proofErr w:type="spellStart"/>
            <w:r w:rsidR="0019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="0019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сказок).</w:t>
            </w:r>
          </w:p>
          <w:p w:rsidR="001569AC" w:rsidRDefault="001569AC" w:rsidP="001569A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конкурс</w:t>
            </w:r>
            <w:r w:rsidR="00C32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F7B68">
              <w:rPr>
                <w:rFonts w:ascii="Times New Roman" w:hAnsi="Times New Roman" w:cs="Times New Roman"/>
                <w:sz w:val="28"/>
                <w:szCs w:val="28"/>
              </w:rPr>
              <w:t xml:space="preserve">Сделаем своими руками» (изготовление кукол, героев сказок, персонажей </w:t>
            </w:r>
            <w:proofErr w:type="spellStart"/>
            <w:r w:rsidR="00EF7B68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EF7B68">
              <w:rPr>
                <w:rFonts w:ascii="Times New Roman" w:hAnsi="Times New Roman" w:cs="Times New Roman"/>
                <w:sz w:val="28"/>
                <w:szCs w:val="28"/>
              </w:rPr>
              <w:t xml:space="preserve"> из бросового материала). </w:t>
            </w:r>
          </w:p>
          <w:p w:rsidR="0005378C" w:rsidRDefault="00EF7B68" w:rsidP="000537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Опросник 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C32978" w:rsidRPr="00C32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родителей</w:t>
            </w:r>
            <w:r w:rsidR="00C32978" w:rsidRPr="00C32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32978" w:rsidRPr="00C32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«Читаете ли Вы дома ребенку и что</w:t>
            </w:r>
            <w:proofErr w:type="gramStart"/>
            <w:r w:rsidR="00C32978" w:rsidRPr="00C32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?</w:t>
            </w:r>
            <w:proofErr w:type="gramEnd"/>
            <w:r w:rsidR="00C32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»</w:t>
            </w:r>
            <w:r w:rsidR="00146B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146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146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5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t>Малые фольклорные жанры как средство активизации речевой активности у детей 2-3 лет».</w:t>
            </w:r>
            <w:r w:rsidR="0005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5B2A" w:rsidRDefault="00146B43" w:rsidP="00E75B2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E75B2A" w:rsidRPr="00146B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нкет</w:t>
            </w:r>
            <w:r w:rsidR="00E75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ирование для родителей </w:t>
            </w:r>
          </w:p>
          <w:p w:rsidR="00E75B2A" w:rsidRPr="00146B43" w:rsidRDefault="00E75B2A" w:rsidP="00E75B2A">
            <w:pPr>
              <w:shd w:val="clear" w:color="auto" w:fill="FFFFFF"/>
              <w:ind w:firstLine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«Устное народное творчество в жизни вашего ребенка»</w:t>
            </w:r>
          </w:p>
          <w:p w:rsidR="007F004C" w:rsidRDefault="00146B43" w:rsidP="00146B43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 в рамках весеннего утренника: театрализация сказки «Теремок»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</w:t>
            </w:r>
            <w:r w:rsidR="00156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теме самообразования.</w:t>
            </w:r>
          </w:p>
        </w:tc>
      </w:tr>
      <w:tr w:rsidR="009A0B88" w:rsidTr="003E7DBE">
        <w:trPr>
          <w:cantSplit/>
          <w:trHeight w:val="1487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04C" w:rsidRDefault="006C7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</w:t>
            </w:r>
            <w:r w:rsidR="007F004C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работы.</w:t>
            </w:r>
          </w:p>
          <w:p w:rsidR="007F004C" w:rsidRDefault="007F00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своей работы.</w:t>
            </w:r>
          </w:p>
          <w:p w:rsidR="007F004C" w:rsidRDefault="007F004C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инновационной деятельности на педагогических советах.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4C" w:rsidRDefault="007F00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BC" w:rsidRDefault="00DC68BC" w:rsidP="006C7A8C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Результатами работы по данной </w:t>
            </w:r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считаю: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речи как средства общения.</w:t>
            </w:r>
          </w:p>
          <w:p w:rsidR="003E7DBE" w:rsidRDefault="00DC68BC" w:rsidP="003E7D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расширения ориентировки детей в ближайшем окружении развито  понимание речи и продолжается активизация словаря:  </w:t>
            </w:r>
            <w:r w:rsidR="003E7D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-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Употребление усвоенных слов в самостоятельной речи детей 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Способствование  развитию артикуляционного и голосового аппарата, речевого дыхания, слухового внимания 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>Освоение диалогической и монологической речи.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предпосылок развития  сюжетно-ролевой игры 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- 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активности и понимания речи 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Реализуется система работы с родителями по развитию речи детей 2 – 3 лет</w:t>
            </w:r>
          </w:p>
          <w:p w:rsidR="00DC68BC" w:rsidRDefault="003E7DBE" w:rsidP="003E7DB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Обогащение  развивающей предметно-пространственной среды по образовательной области «Речевое </w:t>
            </w:r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развитие»</w:t>
            </w:r>
            <w:proofErr w:type="gramStart"/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6C7A8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DC68BC">
              <w:rPr>
                <w:rFonts w:ascii="Times New Roman" w:hAnsi="Times New Roman" w:cs="Times New Roman"/>
                <w:bCs/>
                <w:sz w:val="28"/>
                <w:szCs w:val="28"/>
              </w:rPr>
              <w:t>азвитие»</w:t>
            </w:r>
          </w:p>
          <w:p w:rsidR="00DC0563" w:rsidRDefault="00DC0563" w:rsidP="00DC056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работы по теме самообразования</w:t>
            </w:r>
          </w:p>
          <w:p w:rsidR="00DC0563" w:rsidRDefault="00DC0563" w:rsidP="00DC056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большинства детей повысился  интерес  к устному народному творчеству;</w:t>
            </w:r>
          </w:p>
          <w:p w:rsidR="00DC0563" w:rsidRDefault="00DC0563" w:rsidP="00DC056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-обогатилась устная речь;</w:t>
            </w:r>
          </w:p>
          <w:p w:rsidR="00DC0563" w:rsidRDefault="00DC0563" w:rsidP="00DC056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-развились фантазия и воображение;</w:t>
            </w:r>
          </w:p>
          <w:p w:rsidR="00DC0563" w:rsidRDefault="00DC0563" w:rsidP="00DC056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 родителей сформировались представления о создании благоприятного эмоционального и социально-психологического климата для полноценного развития    ребенка;</w:t>
            </w:r>
          </w:p>
          <w:p w:rsidR="007F004C" w:rsidRDefault="00DC0563" w:rsidP="00DC0563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-расширились представления о влиянии устного народного творчества на развитие речи ребёнка.</w:t>
            </w:r>
          </w:p>
        </w:tc>
      </w:tr>
    </w:tbl>
    <w:p w:rsidR="007706AE" w:rsidRDefault="007706AE" w:rsidP="007706AE">
      <w:pPr>
        <w:rPr>
          <w:rFonts w:ascii="Times New Roman" w:hAnsi="Times New Roman" w:cs="Times New Roman"/>
          <w:b/>
          <w:sz w:val="32"/>
          <w:szCs w:val="32"/>
        </w:rPr>
      </w:pPr>
    </w:p>
    <w:p w:rsidR="007F004C" w:rsidRDefault="007F004C" w:rsidP="00770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Перспективный план по самообразованию.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3969"/>
        <w:gridCol w:w="1843"/>
      </w:tblGrid>
      <w:tr w:rsidR="009B458B" w:rsidTr="0049717E">
        <w:trPr>
          <w:trHeight w:val="7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B" w:rsidRDefault="009B458B" w:rsidP="007C1CA0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B" w:rsidRDefault="009B458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B" w:rsidRDefault="009B458B" w:rsidP="002936CD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 w:rsidR="00992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B" w:rsidRDefault="009B458B" w:rsidP="009B458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B" w:rsidRDefault="009B458B" w:rsidP="009B4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C9785D" w:rsidTr="0049717E">
        <w:trPr>
          <w:cantSplit/>
          <w:trHeight w:val="80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5D" w:rsidRDefault="0049717E" w:rsidP="004971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5D" w:rsidRDefault="006526A1" w:rsidP="00C9785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F2387">
              <w:rPr>
                <w:rFonts w:ascii="Times New Roman" w:hAnsi="Times New Roman" w:cs="Times New Roman"/>
                <w:sz w:val="28"/>
                <w:szCs w:val="28"/>
              </w:rPr>
              <w:t>«Курочка-</w:t>
            </w:r>
            <w:proofErr w:type="spellStart"/>
            <w:r w:rsidR="00AF2387">
              <w:rPr>
                <w:rFonts w:ascii="Times New Roman" w:hAnsi="Times New Roman" w:cs="Times New Roman"/>
                <w:sz w:val="28"/>
                <w:szCs w:val="28"/>
              </w:rPr>
              <w:t>рябушка</w:t>
            </w:r>
            <w:proofErr w:type="spellEnd"/>
            <w:r w:rsidR="00AF2387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6526A1" w:rsidRDefault="006526A1" w:rsidP="00C9785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6A1" w:rsidRDefault="006526A1" w:rsidP="00C9785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6A1" w:rsidRDefault="006526A1" w:rsidP="007C1C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6A1" w:rsidRDefault="006526A1" w:rsidP="00C9785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6A1" w:rsidRDefault="007706AE" w:rsidP="006526A1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73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Сказка «</w:t>
            </w:r>
            <w:proofErr w:type="gramStart"/>
            <w:r w:rsidR="005373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К</w:t>
            </w:r>
            <w:r w:rsidR="00537354" w:rsidRPr="006526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урочка-ряба</w:t>
            </w:r>
            <w:proofErr w:type="gramEnd"/>
            <w:r w:rsidR="00537354" w:rsidRPr="006526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»</w:t>
            </w:r>
            <w:r w:rsidR="0053735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537354" w:rsidRDefault="00537354" w:rsidP="006526A1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537354" w:rsidRDefault="00537354" w:rsidP="006526A1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537354" w:rsidRDefault="006F2758" w:rsidP="006526A1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7354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  <w:r w:rsidR="00537354">
              <w:rPr>
                <w:rFonts w:ascii="Times New Roman" w:hAnsi="Times New Roman" w:cs="Times New Roman"/>
                <w:sz w:val="28"/>
                <w:szCs w:val="28"/>
              </w:rPr>
              <w:br/>
              <w:t>«Сорока-сорока</w:t>
            </w:r>
            <w:r w:rsidR="00AF23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37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7354" w:rsidRPr="006526A1" w:rsidRDefault="00537354" w:rsidP="006526A1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7" w:rsidRDefault="00DD7C30" w:rsidP="00E52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E52937" w:rsidRPr="00E52937">
              <w:rPr>
                <w:rFonts w:ascii="Times New Roman" w:hAnsi="Times New Roman" w:cs="Times New Roman"/>
                <w:sz w:val="28"/>
                <w:szCs w:val="28"/>
              </w:rPr>
              <w:t>гры рядом</w:t>
            </w:r>
          </w:p>
          <w:p w:rsidR="00E52937" w:rsidRDefault="00E52937" w:rsidP="00E52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785D" w:rsidRPr="00992961" w:rsidRDefault="00DD7C30" w:rsidP="00EF7B6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853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Рассказывание </w:t>
            </w:r>
            <w:r w:rsidR="00D243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</w:t>
            </w:r>
            <w:r w:rsidR="00EF7B6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казки </w:t>
            </w:r>
            <w:r w:rsidR="0005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</w:t>
            </w:r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использованием театра </w:t>
            </w:r>
            <w:proofErr w:type="spellStart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proofErr w:type="spellEnd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-ба-</w:t>
            </w:r>
            <w:proofErr w:type="spellStart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="00EF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243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Игровое упражнение</w:t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D760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5D" w:rsidRDefault="00376B97" w:rsidP="006526A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у детей умение слушать</w:t>
            </w:r>
            <w:r w:rsidR="0053735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воспринимать художе</w:t>
            </w:r>
            <w:r w:rsidR="00706A9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произведение, при повторном слушании произносить отдельные слова из текста, подражать действиям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взросло</w:t>
            </w:r>
            <w:r w:rsidR="007047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го.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детям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знакомую 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сказку, поощрять п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опытки 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детей 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произно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сить 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отдельн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ые 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слов</w:t>
            </w:r>
            <w:r w:rsidR="007B20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 </w:t>
            </w:r>
            <w:r w:rsidR="00216E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 текста, и</w:t>
            </w:r>
            <w:r w:rsidR="00EF7B6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спользовать </w:t>
            </w:r>
            <w:r w:rsidR="00216EC9">
              <w:rPr>
                <w:rFonts w:ascii="Times New Roman" w:hAnsi="Times New Roman" w:cs="Times New Roman"/>
                <w:sz w:val="28"/>
                <w:szCs w:val="28"/>
              </w:rPr>
              <w:t>средства  наглядности</w:t>
            </w:r>
            <w:r w:rsidR="006526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обратить внимание детей на яркость </w:t>
            </w:r>
            <w:r w:rsidR="00EF7B6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кукол.</w:t>
            </w:r>
          </w:p>
          <w:p w:rsidR="006526A1" w:rsidRDefault="00537354" w:rsidP="0053735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6F27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Упражнять детей в умении играть с пальчиками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68" w:rsidRDefault="008A2D03" w:rsidP="0005378C">
            <w:pPr>
              <w:shd w:val="clear" w:color="auto" w:fill="FFFFFF"/>
              <w:ind w:firstLine="0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8A2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EF7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6210D" w:rsidRPr="00EF7B68" w:rsidRDefault="00F6210D" w:rsidP="00F6210D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F7B68">
              <w:rPr>
                <w:rFonts w:ascii="Times New Roman" w:hAnsi="Times New Roman" w:cs="Times New Roman"/>
                <w:sz w:val="28"/>
                <w:szCs w:val="28"/>
              </w:rPr>
              <w:t>Малые фольклорные жанры как средство активизации речевой активности у детей 2-3 лет».</w:t>
            </w:r>
            <w:r w:rsidRPr="00EF7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9785D" w:rsidRPr="00F957B3" w:rsidRDefault="006554F8" w:rsidP="00EF7B6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4F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Познакомить родителей с содержанием работы по р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азвитию речи детей раннего возра</w:t>
            </w:r>
            <w:r w:rsidRPr="006554F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ста.</w:t>
            </w:r>
            <w:r w:rsidR="00F957B3" w:rsidRPr="006554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F2758" w:rsidTr="006554F8">
        <w:trPr>
          <w:cantSplit/>
          <w:trHeight w:val="6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58" w:rsidRDefault="00573623" w:rsidP="00573623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="006F27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23" w:rsidRDefault="00573623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</w:p>
          <w:p w:rsidR="00573623" w:rsidRDefault="00573623" w:rsidP="00573623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Петушок, петушок…»</w:t>
            </w:r>
          </w:p>
          <w:p w:rsidR="0044164A" w:rsidRDefault="00573623" w:rsidP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br/>
            </w:r>
          </w:p>
          <w:p w:rsidR="0044164A" w:rsidRDefault="0044164A" w:rsidP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4A" w:rsidRDefault="0044164A" w:rsidP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AF2387" w:rsidP="004416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«Репка»</w:t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73623" w:rsidRDefault="00573623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573623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758" w:rsidRDefault="00DD7C30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5736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Русская  народная песенка «Заинька, походи…»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6E" w:rsidRDefault="00DD7C30" w:rsidP="00DD7C30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игрового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243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Н</w:t>
            </w:r>
            <w:r w:rsidR="00D243AE" w:rsidRPr="00D243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астольный театр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E40A6E" w:rsidRDefault="00E40A6E" w:rsidP="00DD7C30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6F2758" w:rsidRPr="00D243AE" w:rsidRDefault="00E15752" w:rsidP="00DD7C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Хороводная игра</w:t>
            </w:r>
            <w:r w:rsidR="006F2758" w:rsidRPr="00D243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4A" w:rsidRDefault="00573623" w:rsidP="0044164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русской народной песенки. Вызвать эмоциональный отклик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44164A" w:rsidRDefault="0044164A" w:rsidP="0044164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573623" w:rsidRDefault="00573623" w:rsidP="004416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Привлекать детей к посильному участию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представление.</w:t>
            </w:r>
            <w:r w:rsidRPr="00D9005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D90053" w:rsidRPr="00D90053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="00D90053">
              <w:rPr>
                <w:sz w:val="28"/>
                <w:szCs w:val="28"/>
              </w:rPr>
              <w:t xml:space="preserve"> </w:t>
            </w:r>
            <w:r w:rsidR="00D90053" w:rsidRPr="00D90053">
              <w:rPr>
                <w:rFonts w:ascii="Times New Roman" w:hAnsi="Times New Roman" w:cs="Times New Roman"/>
                <w:sz w:val="28"/>
                <w:szCs w:val="28"/>
              </w:rPr>
              <w:t>детей использовать в собственной речи отрывки из сказки</w:t>
            </w:r>
            <w:r w:rsidR="00D9005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758" w:rsidRDefault="00573623" w:rsidP="0057362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русской народной песенки, учить детей водить хоровод, сопровождать свою речь.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2A" w:rsidRDefault="006554F8" w:rsidP="00E75B2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развивающей средой группы. </w:t>
            </w:r>
            <w:r w:rsidR="00E75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Анкетирование родителей </w:t>
            </w:r>
          </w:p>
          <w:p w:rsidR="00E75B2A" w:rsidRDefault="00E75B2A" w:rsidP="00E75B2A">
            <w:pPr>
              <w:shd w:val="clear" w:color="auto" w:fill="FFFFFF"/>
              <w:ind w:firstLine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«Устное народное творчество в жизни вашего ребенка»</w:t>
            </w:r>
          </w:p>
          <w:p w:rsidR="006F2758" w:rsidRDefault="006F2758" w:rsidP="006554F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23" w:rsidTr="0049717E">
        <w:trPr>
          <w:trHeight w:val="4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23" w:rsidRDefault="00573623" w:rsidP="007047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23" w:rsidRDefault="00573623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</w:p>
          <w:p w:rsidR="00573623" w:rsidRDefault="00573623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«Пошёл котик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торжок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…»</w:t>
            </w:r>
          </w:p>
          <w:p w:rsidR="0044164A" w:rsidRDefault="0044164A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4A" w:rsidRDefault="0044164A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4A" w:rsidRDefault="0044164A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573623" w:rsidP="00573623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«Козлятки и волк»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573623" w:rsidRDefault="00573623" w:rsidP="0057362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573623" w:rsidRDefault="00DD7C30" w:rsidP="005736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  <w:p w:rsidR="00573623" w:rsidRPr="004F5621" w:rsidRDefault="00573623" w:rsidP="00573623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57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15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грибочки».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23" w:rsidRDefault="00DD7C30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, рассматривание иллюстрации</w:t>
            </w: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сказки</w:t>
            </w: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E40A6E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Pr="00557D02" w:rsidRDefault="0044164A" w:rsidP="00557D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Разучивание, и</w:t>
            </w:r>
            <w:r w:rsidR="00E40A6E">
              <w:rPr>
                <w:rFonts w:ascii="Times New Roman" w:hAnsi="Times New Roman" w:cs="Times New Roman"/>
                <w:sz w:val="28"/>
                <w:szCs w:val="28"/>
              </w:rPr>
              <w:t>гровое упражнение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4A" w:rsidRDefault="00573623" w:rsidP="00E40A6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русской народной песенки. Вызвать эмоциональный отклик.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44164A" w:rsidRDefault="0044164A" w:rsidP="00E40A6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4164A" w:rsidRDefault="0044164A" w:rsidP="00E40A6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573623" w:rsidRDefault="00573623" w:rsidP="00E40A6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</w:t>
            </w:r>
            <w:r w:rsidR="00216E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комить детей с новой для них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н. сказкой. Формировать умение слушать молча, не отвлекаясь.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  <w:t xml:space="preserve">  </w:t>
            </w:r>
          </w:p>
          <w:p w:rsidR="00E40A6E" w:rsidRDefault="00E40A6E" w:rsidP="00573623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573623" w:rsidRDefault="00573623" w:rsidP="00573623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речь посредством мелкой моторики.</w:t>
            </w:r>
            <w:r w:rsidR="00216EC9">
              <w:rPr>
                <w:rFonts w:ascii="Times New Roman" w:hAnsi="Times New Roman" w:cs="Times New Roman"/>
                <w:sz w:val="28"/>
                <w:szCs w:val="28"/>
              </w:rPr>
              <w:t xml:space="preserve"> Поощрять попытки прочитать  текст песенки.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23" w:rsidRDefault="006554F8" w:rsidP="0095153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«Использование фольклора в развитие речи детей раннего возраста».</w:t>
            </w:r>
            <w:r w:rsidR="0095153C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родителей с содержанием работы по ознакомлению детей с </w:t>
            </w:r>
            <w:r w:rsidR="0095153C" w:rsidRPr="008A2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родителей.</w:t>
            </w:r>
            <w:r w:rsidR="0095153C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литературой и фольклором – как средством развития речи детей.</w:t>
            </w:r>
          </w:p>
        </w:tc>
      </w:tr>
      <w:tr w:rsidR="00573623" w:rsidTr="0049717E">
        <w:trPr>
          <w:trHeight w:val="38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23" w:rsidRDefault="00573623" w:rsidP="007706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23" w:rsidRDefault="00B304AB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="00AF2387">
              <w:rPr>
                <w:rFonts w:ascii="Times New Roman" w:hAnsi="Times New Roman" w:cs="Times New Roman"/>
                <w:sz w:val="28"/>
                <w:szCs w:val="28"/>
              </w:rPr>
              <w:br/>
              <w:t>«Как у нашего кота…»</w:t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73623" w:rsidRDefault="00573623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A10D6B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«Колобок»</w:t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</w:t>
            </w:r>
          </w:p>
          <w:p w:rsidR="00573623" w:rsidRDefault="00573623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573623" w:rsidP="0057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Pr="00CC6077" w:rsidRDefault="00DD7C30" w:rsidP="00573623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t>Песенк</w:t>
            </w:r>
            <w:proofErr w:type="gramStart"/>
            <w:r w:rsidR="0057362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573623">
              <w:rPr>
                <w:rFonts w:ascii="Times New Roman" w:hAnsi="Times New Roman" w:cs="Times New Roman"/>
                <w:sz w:val="28"/>
                <w:szCs w:val="28"/>
              </w:rPr>
              <w:t xml:space="preserve"> присказк</w:t>
            </w:r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а «Ай, 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AF23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41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26" w:rsidRDefault="00DD7C30" w:rsidP="00AF238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, обсуждение</w:t>
            </w:r>
          </w:p>
          <w:p w:rsidR="00BB4026" w:rsidRDefault="00BB4026" w:rsidP="000A0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26" w:rsidRDefault="00BB4026" w:rsidP="000A0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26" w:rsidRDefault="00BB4026" w:rsidP="000A0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26" w:rsidRDefault="00BB4026" w:rsidP="000A0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623" w:rsidRDefault="00BB4026" w:rsidP="00BB402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сказки</w:t>
            </w:r>
            <w:r w:rsidR="00DD7C3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пальчико</w:t>
            </w:r>
            <w:r w:rsidR="00AF238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DD7C30">
              <w:rPr>
                <w:rFonts w:ascii="Times New Roman" w:hAnsi="Times New Roman" w:cs="Times New Roman"/>
                <w:sz w:val="28"/>
                <w:szCs w:val="28"/>
              </w:rPr>
              <w:t>го театра</w:t>
            </w:r>
          </w:p>
          <w:p w:rsidR="0044164A" w:rsidRDefault="0044164A" w:rsidP="004416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4A" w:rsidRPr="0044164A" w:rsidRDefault="0044164A" w:rsidP="004416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164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песенки</w:t>
            </w:r>
          </w:p>
          <w:p w:rsidR="00E40A6E" w:rsidRDefault="00E40A6E" w:rsidP="00BB402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23" w:rsidRDefault="00573623" w:rsidP="00DD7C3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у детей умение слушать и воспринимать новое произведение, при повторном слушании произносить отдельные слова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573623" w:rsidRDefault="00DD7C30" w:rsidP="00BB402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BB40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сказки, побуждать подговаривать слова в песенки колобка, вызвать желание послушать сказку ещё раз.</w:t>
            </w:r>
            <w:r w:rsidR="0057362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573623" w:rsidRDefault="00DD7C30" w:rsidP="00CB31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3763E9">
              <w:rPr>
                <w:rFonts w:ascii="Times New Roman" w:hAnsi="Times New Roman" w:cs="Times New Roman"/>
                <w:sz w:val="28"/>
                <w:szCs w:val="28"/>
              </w:rPr>
              <w:t>Напомнить детям</w:t>
            </w:r>
            <w:r w:rsidR="00CB3183">
              <w:rPr>
                <w:rFonts w:ascii="Times New Roman" w:hAnsi="Times New Roman" w:cs="Times New Roman"/>
                <w:sz w:val="28"/>
                <w:szCs w:val="28"/>
              </w:rPr>
              <w:t xml:space="preserve"> песенку </w:t>
            </w:r>
            <w:r w:rsidR="003763E9">
              <w:rPr>
                <w:rFonts w:ascii="Times New Roman" w:hAnsi="Times New Roman" w:cs="Times New Roman"/>
                <w:sz w:val="28"/>
                <w:szCs w:val="28"/>
              </w:rPr>
              <w:t>- присказку, поощрять попытки прочитать  текст песенки, целиком с помощью взрослого.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23" w:rsidRDefault="006554F8" w:rsidP="006554F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фольклорного материал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песенок,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2D03">
              <w:rPr>
                <w:rFonts w:ascii="Times New Roman" w:hAnsi="Times New Roman" w:cs="Times New Roman"/>
                <w:sz w:val="28"/>
                <w:szCs w:val="28"/>
              </w:rPr>
              <w:t>пальчиковых игр. Знакомство с тематикой, предоставить памятку текстов.</w:t>
            </w:r>
          </w:p>
        </w:tc>
      </w:tr>
      <w:tr w:rsidR="007047DC" w:rsidTr="0049717E">
        <w:trPr>
          <w:trHeight w:val="69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DC" w:rsidRDefault="00573623" w:rsidP="003630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7047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47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47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7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7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47D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6E" w:rsidRDefault="00E01B3A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«Наша Маша </w:t>
            </w:r>
            <w:proofErr w:type="spellStart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="0044164A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362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F2387" w:rsidRDefault="00AF2387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87" w:rsidRDefault="00AF2387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44164A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«Три медведя»</w:t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0A6E" w:rsidRDefault="00E40A6E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4AB" w:rsidRDefault="00B304AB" w:rsidP="00B304AB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04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«Каравай»</w:t>
            </w:r>
          </w:p>
          <w:p w:rsidR="00EF00CE" w:rsidRDefault="00EF00CE" w:rsidP="00B304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DC" w:rsidRPr="0044164A" w:rsidRDefault="00B304AB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потешки</w:t>
            </w:r>
            <w:proofErr w:type="spellEnd"/>
            <w:r w:rsidR="004416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, ситуативный разговор</w:t>
            </w: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AF2387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Рассказывание </w:t>
            </w:r>
            <w:r w:rsidR="00E40A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сказки</w:t>
            </w: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E40A6E" w:rsidRPr="00E40A6E" w:rsidRDefault="0044164A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Хороводная игра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58" w:rsidRPr="004602DA" w:rsidRDefault="00573623" w:rsidP="00B304A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Помочь детям понять 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запомнить слова : аленька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аленька», опушка, чернобровая - черноброва; вызвать желание слушать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неоднократно и помогать воспитателю читать её.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  <w:t>Познакомить детей со сказкой, приучать их внимательно слушать относительно большие по</w:t>
            </w:r>
            <w:r w:rsidR="00B304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объёму произведения.</w:t>
            </w:r>
            <w:r w:rsidR="00B304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B304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  <w:t>Формировать у детей интерес к обрядовой поэзии. Вызвать эмоциональный отклик.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DC" w:rsidRDefault="008A2D03" w:rsidP="004A7E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«</w:t>
            </w:r>
            <w:r w:rsidR="004A7E00">
              <w:rPr>
                <w:rFonts w:ascii="Times New Roman" w:hAnsi="Times New Roman" w:cs="Times New Roman"/>
                <w:sz w:val="28"/>
                <w:szCs w:val="28"/>
              </w:rPr>
              <w:t>Воспитываем любовь к книгам». Расширять представление родителей о роли книги в воспитании ребёнка.</w:t>
            </w:r>
          </w:p>
        </w:tc>
      </w:tr>
      <w:tr w:rsidR="009B458B" w:rsidTr="0049717E">
        <w:trPr>
          <w:trHeight w:val="62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02C" w:rsidRDefault="00B304AB" w:rsidP="00DB7CD8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  <w:r w:rsidR="00F95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B458B" w:rsidRDefault="00D7602C" w:rsidP="00B30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A" w:rsidRDefault="00E01B3A" w:rsidP="00E01B3A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</w:p>
          <w:p w:rsidR="00E01B3A" w:rsidRDefault="004602DA" w:rsidP="00E01B3A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Чики-чики-чикалочки</w:t>
            </w:r>
            <w:proofErr w:type="spellEnd"/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...</w:t>
            </w:r>
            <w:r w:rsidR="00E01B3A" w:rsidRP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» </w:t>
            </w:r>
            <w:r w:rsidR="00E01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4602DA" w:rsidRDefault="004602DA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DA" w:rsidRDefault="004602DA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A6E" w:rsidRDefault="00E40A6E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2DA" w:rsidRDefault="00E01B3A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7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«Заюшкина избушка»</w:t>
            </w:r>
            <w:r w:rsidR="00B304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36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01B3A" w:rsidRPr="00AF2387" w:rsidRDefault="000C36D7" w:rsidP="000C36D7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</w:t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E01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</w:t>
            </w:r>
            <w:proofErr w:type="gramStart"/>
            <w:r w:rsid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</w:t>
            </w:r>
            <w:r w:rsidR="00E01B3A" w:rsidRP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орока-белобока</w:t>
            </w:r>
            <w:proofErr w:type="gramEnd"/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…</w:t>
            </w:r>
            <w:r w:rsidR="00E01B3A" w:rsidRP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»</w:t>
            </w:r>
          </w:p>
          <w:p w:rsidR="00D7602C" w:rsidRDefault="00D7602C" w:rsidP="00E01B3A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6E" w:rsidRDefault="00E01B3A" w:rsidP="00E40A6E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З</w:t>
            </w:r>
            <w:r w:rsidRPr="00E01B3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аучивание на</w:t>
            </w:r>
            <w:r w:rsidR="00DD7C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изусть </w:t>
            </w:r>
            <w:proofErr w:type="spellStart"/>
            <w:r w:rsidR="00DD7C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AF2387" w:rsidRDefault="0005378C" w:rsidP="00AF2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Чтение сказки,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</w:t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602C" w:rsidRPr="004416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4164A" w:rsidRDefault="0044164A" w:rsidP="00A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64A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  <w:p w:rsidR="00D7602C" w:rsidRPr="00D7602C" w:rsidRDefault="00D7602C" w:rsidP="0044164A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A" w:rsidRDefault="00E01B3A" w:rsidP="00BB402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Помочь детям </w:t>
            </w:r>
            <w:r w:rsidR="004416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запомнить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русской народной песенки. Вызвать эмоциональный отклик.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9B458B" w:rsidRPr="006F2758" w:rsidRDefault="0005378C" w:rsidP="000537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новой сказкой. Помочь понять её содержание, оценить поступки героев. </w:t>
            </w:r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Закреплять у детей </w:t>
            </w:r>
            <w:proofErr w:type="gramStart"/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</w:t>
            </w:r>
            <w:proofErr w:type="gramEnd"/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играя с пальчиками самостоятельно проговаривать текст. Продолжать формировать интерес к обрядовой поэзии.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B" w:rsidRDefault="004A7E00" w:rsidP="004A7E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книжным уголком в группе. Предоставить тематику сказок и иг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театрализации по сказкам.</w:t>
            </w:r>
          </w:p>
        </w:tc>
      </w:tr>
      <w:tr w:rsidR="004602DA" w:rsidTr="0044164A">
        <w:trPr>
          <w:trHeight w:val="77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DA" w:rsidRDefault="004602DA" w:rsidP="004602D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58" w:rsidRDefault="004602DA" w:rsidP="000C36D7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0537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0537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B46058" w:rsidRP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Пальчиковая игра. </w:t>
            </w:r>
            <w:r w:rsid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«И</w:t>
            </w:r>
            <w:r w:rsidR="00B46058" w:rsidRP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дёт коза рогатая</w:t>
            </w:r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…</w:t>
            </w:r>
            <w:r w:rsidR="00B46058" w:rsidRP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»</w:t>
            </w:r>
          </w:p>
          <w:p w:rsidR="00B46058" w:rsidRDefault="004602DA" w:rsidP="0073032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02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  <w:r w:rsidR="000C36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  <w:t xml:space="preserve">      </w:t>
            </w:r>
            <w:r w:rsidR="000C36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0C36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0C36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З</w:t>
            </w:r>
            <w:r w:rsidR="00B46058" w:rsidRP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агадывание загадок. «Комочек пуха, длин</w:t>
            </w:r>
            <w:r w:rsidR="007F21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н</w:t>
            </w:r>
            <w:r w:rsidR="00B46058" w:rsidRP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ое ухо»</w:t>
            </w:r>
            <w:r w:rsidR="00B46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4602DA" w:rsidRDefault="00B46058" w:rsidP="00B4605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4602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4602DA" w:rsidRDefault="004602DA" w:rsidP="00460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4A" w:rsidRDefault="0005378C" w:rsidP="00441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E52937" w:rsidRPr="00AF2387" w:rsidRDefault="0044164A" w:rsidP="00AF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="00E5293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AF2387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движений</w:t>
            </w:r>
            <w:r w:rsidR="004602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2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2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2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602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 w:rsidRPr="00E52937">
              <w:rPr>
                <w:rFonts w:ascii="Times New Roman" w:hAnsi="Times New Roman" w:cs="Times New Roman"/>
                <w:sz w:val="28"/>
                <w:szCs w:val="28"/>
              </w:rPr>
              <w:t>Решение  проблемных ситуаций</w:t>
            </w:r>
          </w:p>
          <w:p w:rsidR="004602DA" w:rsidRPr="00D7602C" w:rsidRDefault="004602DA" w:rsidP="00534AAD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602DA" w:rsidRDefault="004602DA" w:rsidP="00534AA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A" w:rsidRDefault="00216EC9" w:rsidP="004602D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Помогать детям играть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хорошо знакомую сказку, </w:t>
            </w:r>
            <w:r w:rsidR="000537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воспроизводить диалоги между сказочными  персонажами. </w:t>
            </w:r>
            <w:r w:rsidR="004602D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4602DA" w:rsidRDefault="00B46058" w:rsidP="004602D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детей с обрядовой поэзией. Развивать речь посредством мелкой моторики.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Закреплять у 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7F21B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играя с пальчиками самостоятельно проговаривать текст.</w:t>
            </w:r>
          </w:p>
          <w:p w:rsidR="00B46058" w:rsidRDefault="000C36D7" w:rsidP="00B4605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B4605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новой формой устного народного творчества – загадками.</w:t>
            </w:r>
          </w:p>
          <w:p w:rsidR="00B46058" w:rsidRDefault="00B46058" w:rsidP="00B4605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загадок, учить отгадывать</w:t>
            </w:r>
            <w:r w:rsidR="004D54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DA" w:rsidRDefault="004A7E00" w:rsidP="004A7E0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05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 организовать праздник в семье»</w:t>
            </w:r>
            <w:r w:rsidR="00687D38">
              <w:rPr>
                <w:rFonts w:ascii="Times New Roman" w:hAnsi="Times New Roman" w:cs="Times New Roman"/>
                <w:sz w:val="28"/>
                <w:szCs w:val="28"/>
              </w:rPr>
              <w:t>. Знакомство родителей с  играми, которые можно предложить на семейном празднике (игр</w:t>
            </w:r>
            <w:proofErr w:type="gramStart"/>
            <w:r w:rsidR="00687D3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687D38">
              <w:rPr>
                <w:rFonts w:ascii="Times New Roman" w:hAnsi="Times New Roman" w:cs="Times New Roman"/>
                <w:sz w:val="28"/>
                <w:szCs w:val="28"/>
              </w:rPr>
              <w:t xml:space="preserve"> драматизация, пальчиковые игры, обыгрывание </w:t>
            </w:r>
            <w:proofErr w:type="spellStart"/>
            <w:r w:rsidR="00687D38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687D38">
              <w:rPr>
                <w:rFonts w:ascii="Times New Roman" w:hAnsi="Times New Roman" w:cs="Times New Roman"/>
                <w:sz w:val="28"/>
                <w:szCs w:val="28"/>
              </w:rPr>
              <w:t>, кукольный театр).</w:t>
            </w:r>
          </w:p>
        </w:tc>
      </w:tr>
      <w:tr w:rsidR="009B458B" w:rsidTr="0005378C">
        <w:trPr>
          <w:trHeight w:val="2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8B" w:rsidRPr="00A4047B" w:rsidRDefault="00B46058" w:rsidP="00B46058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E7" w:rsidRPr="004D54E7" w:rsidRDefault="004D54E7" w:rsidP="004D54E7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Сказка</w:t>
            </w:r>
            <w:r w:rsidRPr="004D54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«М</w:t>
            </w:r>
            <w:r w:rsidRPr="004D54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аша и медведь» </w:t>
            </w:r>
          </w:p>
          <w:p w:rsidR="009B458B" w:rsidRDefault="004D54E7" w:rsidP="004D54E7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proofErr w:type="spellStart"/>
            <w:r w:rsidR="00B46058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="00B46058">
              <w:rPr>
                <w:rFonts w:ascii="Times New Roman" w:hAnsi="Times New Roman" w:cs="Times New Roman"/>
                <w:sz w:val="28"/>
                <w:szCs w:val="28"/>
              </w:rPr>
              <w:t xml:space="preserve"> «Травка-муравка…»</w:t>
            </w:r>
            <w:r w:rsidR="00B460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</w:t>
            </w:r>
            <w:r w:rsidR="00A36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6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6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Пальчиковая игра. «</w:t>
            </w:r>
            <w:proofErr w:type="gramStart"/>
            <w:r w:rsid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Сорока-белобока</w:t>
            </w:r>
            <w:proofErr w:type="gramEnd"/>
            <w:r w:rsidR="00AF23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…</w:t>
            </w:r>
            <w:r w:rsidR="00B460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»</w:t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58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37" w:rsidRPr="00E52937" w:rsidRDefault="00331CDA" w:rsidP="00E52937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сказки</w:t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t>, обсуждение</w:t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Чтение </w:t>
            </w:r>
            <w:proofErr w:type="spellStart"/>
            <w:r w:rsidR="00E5293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2937" w:rsidRPr="00E52937">
              <w:rPr>
                <w:rFonts w:ascii="Times New Roman" w:hAnsi="Times New Roman" w:cs="Times New Roman"/>
                <w:sz w:val="28"/>
                <w:szCs w:val="28"/>
              </w:rPr>
              <w:t xml:space="preserve">Игровая беседа </w:t>
            </w:r>
            <w:r w:rsidR="00AF2387" w:rsidRPr="00E52937">
              <w:rPr>
                <w:rFonts w:ascii="Times New Roman" w:hAnsi="Times New Roman" w:cs="Times New Roman"/>
                <w:sz w:val="28"/>
                <w:szCs w:val="28"/>
              </w:rPr>
              <w:t>с элементами движений</w:t>
            </w:r>
          </w:p>
          <w:p w:rsidR="00E52937" w:rsidRDefault="00E52937" w:rsidP="00534AAD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4A" w:rsidRDefault="004D54E7" w:rsidP="004D54E7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Воспитывать у детей умение слушать большую по объёму сказку и понимать её содержание, вызвать желание участвовать в </w:t>
            </w:r>
            <w:r w:rsidR="00E529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обсуждении </w:t>
            </w:r>
            <w:r w:rsidR="004416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отдельных эпизодов.</w:t>
            </w:r>
            <w:r w:rsidR="004416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44164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Вызвать желание </w:t>
            </w:r>
            <w:r w:rsidR="00A367E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слушать </w:t>
            </w:r>
            <w:proofErr w:type="spellStart"/>
            <w:r w:rsidR="00A367E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потешку</w:t>
            </w:r>
            <w:proofErr w:type="spellEnd"/>
            <w:r w:rsidR="00A367E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активно подговаривать слова, развивать у детей воображение.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9B458B" w:rsidRDefault="004D54E7" w:rsidP="004D54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Закреплять у 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играя с пальчиками</w:t>
            </w:r>
            <w:r w:rsidR="00216EC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самостоятельно проговаривать текст. Продолжать формировать интерес к обрядовой поэзии.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  <w:r w:rsidR="00B4605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B" w:rsidRDefault="00EF7B68" w:rsidP="00687D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Сделаем своими руками.  Изготовление кукол, героев сказок, персонажей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бросового материала.</w:t>
            </w:r>
          </w:p>
        </w:tc>
      </w:tr>
      <w:tr w:rsidR="00A367E2" w:rsidTr="00E52937">
        <w:trPr>
          <w:trHeight w:val="6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E2" w:rsidRDefault="00A367E2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D7" w:rsidRDefault="0049717E" w:rsidP="00A367E2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«Ай,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качи-качи-качи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…»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.</w:t>
            </w:r>
            <w:proofErr w:type="gramEnd"/>
            <w:r w:rsidRPr="00A367E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  <w:r w:rsidR="000C36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0C36D7" w:rsidRDefault="000C36D7" w:rsidP="00A367E2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49717E" w:rsidRDefault="00AF2387" w:rsidP="0049717E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Сказка «Маша и медведь».</w:t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49717E" w:rsidRDefault="0049717E" w:rsidP="0049717E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49717E" w:rsidRDefault="0049717E" w:rsidP="0049717E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49717E" w:rsidRPr="0049717E" w:rsidRDefault="0049717E" w:rsidP="0049717E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49717E" w:rsidRDefault="00EB5512" w:rsidP="0049717E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Песенка </w:t>
            </w:r>
            <w:r w:rsidR="0049717E" w:rsidRP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«Заинька, походи…»</w:t>
            </w:r>
            <w:r w:rsidR="004971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0C36D7" w:rsidRDefault="000C36D7" w:rsidP="0049717E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0C36D7" w:rsidRDefault="000C36D7" w:rsidP="000C36D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0C36D7" w:rsidRPr="000C36D7" w:rsidRDefault="000C36D7" w:rsidP="000C36D7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367E2" w:rsidRDefault="00A367E2" w:rsidP="000C36D7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</w:p>
          <w:p w:rsidR="00A367E2" w:rsidRDefault="00A367E2" w:rsidP="00A367E2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A367E2" w:rsidRDefault="00A367E2" w:rsidP="00A367E2">
            <w:pPr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</w:p>
          <w:p w:rsidR="00A367E2" w:rsidRDefault="00A367E2" w:rsidP="00A36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E2" w:rsidRPr="00E52937" w:rsidRDefault="00E52937" w:rsidP="00216EC9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41D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Рассказывание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, драматизация</w:t>
            </w:r>
            <w:r w:rsidR="00216E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эпизодов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</w:t>
            </w:r>
            <w:r w:rsidR="00216E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 xml:space="preserve"> сказки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br/>
            </w:r>
            <w:r w:rsid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Х</w:t>
            </w:r>
            <w:r w:rsidR="0049717E" w:rsidRPr="0049717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lang w:eastAsia="ru-RU"/>
              </w:rPr>
              <w:t>ороводная игра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E2" w:rsidRDefault="0049717E" w:rsidP="0049717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Помочь детям понять содержание русской народной песенки. Вызвать эмоциональный отклик. </w:t>
            </w:r>
            <w:r w:rsidR="000C3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  <w:t xml:space="preserve">  </w:t>
            </w:r>
          </w:p>
          <w:p w:rsidR="000C36D7" w:rsidRDefault="000C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730321" w:rsidRDefault="0049717E" w:rsidP="0073032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Воспитывать у детей умение слушать большую по объёму сказку и понимать её содержание, вызвать желание участвовать в драматизации отдельных эпизодов.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br/>
            </w:r>
          </w:p>
          <w:p w:rsidR="00730321" w:rsidRDefault="00730321" w:rsidP="0073032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9717E" w:rsidRPr="00730321" w:rsidRDefault="0049717E" w:rsidP="0073032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Помочь детям понять содержание русской народной песенки, учить детей водить хоровод, сопровождать свою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E2" w:rsidRDefault="00687D38" w:rsidP="00687D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Рассказать об успехах детей, об их достижении в речевом развитии. Об успешной работе педагогов и родителей.</w:t>
            </w:r>
          </w:p>
        </w:tc>
      </w:tr>
      <w:tr w:rsidR="00711782" w:rsidTr="00497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782" w:rsidTr="00497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782" w:rsidTr="00497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782" w:rsidTr="00497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782" w:rsidTr="004971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4C" w:rsidRDefault="007F004C">
            <w:pPr>
              <w:spacing w:after="20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B66" w:rsidRDefault="00E137EE" w:rsidP="002E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5F2E9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="004D54E7" w:rsidRPr="0052131F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lastRenderedPageBreak/>
        <w:br/>
      </w:r>
    </w:p>
    <w:p w:rsidR="00E137EE" w:rsidRDefault="00E137EE" w:rsidP="00E1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  <w:t>Анкета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="00D47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«Устное народное творчество в жизни вашего ребенка»</w:t>
      </w:r>
      <w:proofErr w:type="gramStart"/>
      <w:r w:rsidR="00F67805" w:rsidRPr="00F67805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="00F67805">
        <w:rPr>
          <w:rFonts w:ascii="Times New Roman" w:hAnsi="Times New Roman" w:cs="Times New Roman"/>
          <w:color w:val="000000" w:themeColor="text1"/>
          <w:sz w:val="44"/>
          <w:szCs w:val="44"/>
        </w:rPr>
        <w:t>!</w:t>
      </w:r>
      <w:proofErr w:type="gramEnd"/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9B4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Просим Вас ответить на вопросы анкеты для дальнейшей работы воспитателей по русскому народному фольклору с дошкольниками.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 что такое русский народный фольклор?________________________________________________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жанры русского народного фольклора вы знаете?____________________________________________________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Используете ли Вы русский народный фольклор в развитии вашего ребенка?_________________________________________________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ли знать народные сказки и былины?___________________________________________________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F252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Читаете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Вы детям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сказки, </w:t>
      </w:r>
      <w:proofErr w:type="spellStart"/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 часто?___________________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ли рассказывать об истоках русской культуры в детском саду?___________________________________________________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народные игры Вам известны? Играете ли Вы  в них с ребенком?____________________________________________________________________________________________________________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приобщаете к русскому народному фольклору в своей семье?_____________________________________________________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Вы хотели узнать о русском народном фольклоре?_________________________________________________________________________________________________________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ind w:left="1065" w:hanging="36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ли взаимодействие ДОУ и семьи по приобщению детей к русскому народному фольклору?____________________________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A2D03" w:rsidRPr="00350924" w:rsidRDefault="00E137EE" w:rsidP="008A2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378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br/>
      </w:r>
      <w:r w:rsidR="0005378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="0005378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="008A2D03" w:rsidRPr="0035092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Консультация для родителей.</w:t>
      </w:r>
    </w:p>
    <w:p w:rsidR="00350924" w:rsidRPr="00350924" w:rsidRDefault="00350924" w:rsidP="0035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092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D472B7" w:rsidRPr="00350924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D472B7" w:rsidRPr="00350924">
        <w:rPr>
          <w:rFonts w:ascii="Times New Roman" w:hAnsi="Times New Roman" w:cs="Times New Roman"/>
          <w:sz w:val="32"/>
          <w:szCs w:val="32"/>
        </w:rPr>
        <w:t>Малые фольклорные жанры как средство активизации речевой активности у детей 2-3 лет».</w:t>
      </w:r>
    </w:p>
    <w:p w:rsidR="00350924" w:rsidRDefault="00350924" w:rsidP="0035092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350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маленького ребёнка овладение речью – это сложнейший процесс, которому нужно помочь протекать в нужном русле и здесь большую роль играют взрослые, те люди, которые окружают ребёнка. Нужно создать условия, чтобы у ребёнка появилась потребность в речи не только с близкими ему людьми – взрослыми, но и со сверстниками. Для этого нужно создать благоприятные условия для совместной деятельности взрослых и детей.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52B51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Возраст от 2 до 3</w:t>
      </w:r>
      <w:r w:rsidR="00E1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имеет особое значение для речевого развития ребёнка. Главная задача 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взрослых </w:t>
      </w:r>
      <w:r w:rsidR="00E1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развития речи детей 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 w:rsidR="00E1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– помочь им в освоении разговорной речи, овладеть родным языком. Важнейшим источником развития выразительности детской речи являются произведения устного народного творчества.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Исходя из этого, знакомство детей с фольклорными произведениями способствует развитию их речи, пополнению и обогащению их словарного запаса. Перед 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 стоит одна из сложных задач – заложить в душе ребёнка первые ростки человеколюбия и гуманизма ко всему живому. Фольклорные произведения учат детей понимать «доброе» и «злое», активно защищать слабых, проявлять заботу, великодушие к природе. Через сказку,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песенки у малышей складываются более глубокие представления о плодотворном труде человека.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Уже в</w:t>
      </w:r>
      <w:r w:rsidR="00E52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закладывается тот фундамент познавательной деятельности, на котором будет строиться дальнейшее постижение и тайн природы, и величие человеческого духа. Третий год для ребёнка – это только начало жизненного пути. И пусть уже в самом начале этот путь будет оснащён солнцем народного поэтического творчества. Фольклор с детских пор учит, наставляет, приобщает к сокровищам народной мудрости. Так давайте же вместе с детьми учиться родному языку на фольклоре, нам самим это необходимо нисколько не меньше, чем нашем детям!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Припевки,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маленькие народные песенки дети слышат с самого раннего возраста.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Доброжелательное подтрунивание, тонкий юмор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дразнилок, считалок – эффективное средство педагогического воздействия, хорошее «лекарство» против лени, трусости, упрямства, капризов, эгоизма.</w:t>
      </w:r>
      <w:proofErr w:type="gramEnd"/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В устном народном творчестве, как нигде больше, сохранились особенные черты русского характера, присущие ему нравственные ценности, представления о добре, красоте, правде. Всё это мы можем увидеть в русских народных сказках. Именно они являются прекрасным материалом для обучения детей 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развитию речи. 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сравнениями. Всё это позволяет вовлечь ребёнка в активную речевую работу. Очень хорошо использовать театрализованные игры, игры – драматизации, сюжетные игры на темы знакомых детям фольклорных произведений. Знакомство ребёнка с художественной литературой начинается с миниатюр народного творчества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песенок, хороводов. Затем дети увлеченно слушают народные сказки. Глубокая человечность, живой юмор, образность языка – особенность этих фольклорных произведений – миниатюр. Но в связи с тем, что дети </w:t>
      </w:r>
      <w:r w:rsidR="00B85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не могут воспринимать быстрой речи,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народные песенки читают неторопливо, отчётливо, чтобы ребёнку был ясен смысл каждого слова. Прежде чем прочитать ребёнку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 заранее продумывать выполняемые действия, обязательно заучивать наизусть текст и выразительно рассказывать. Не просто прочитать, а продумать, в какой форме преподнести, чтобы вызвать эмоциональный отклик.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разучивая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«Пошёл котик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можно использовать шапочку кота (маску, пирожки</w:t>
      </w:r>
      <w:r w:rsidR="00F2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7EE" w:rsidRPr="00F25277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F2527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приобщение ребёнка к народной культуре следует начинать с раннего детства. Фольклор является уникальным средством для передачи народной мудрости и воспитании детей на начальном этапе их развития. Детское творчество основано на подражании, которое служит важным фактором развития ребёнка, его речи. Постепенно у малышей формируется внутренняя готовность к более глубокому восприятию произведений русской народной литературы, обогащается и расширяется словарный запас, развивается грамматический строй речи, способность к овладению родной речи.</w:t>
      </w:r>
    </w:p>
    <w:p w:rsidR="00E137EE" w:rsidRDefault="00E137EE" w:rsidP="00E137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78668C" w:rsidRDefault="0078668C">
      <w:bookmarkStart w:id="0" w:name="_GoBack"/>
      <w:bookmarkEnd w:id="0"/>
    </w:p>
    <w:sectPr w:rsidR="0078668C" w:rsidSect="009B458B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041"/>
    <w:multiLevelType w:val="hybridMultilevel"/>
    <w:tmpl w:val="9438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430F9"/>
    <w:multiLevelType w:val="hybridMultilevel"/>
    <w:tmpl w:val="1464C4EA"/>
    <w:lvl w:ilvl="0" w:tplc="DB18B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4AC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6EA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8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C1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06B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C0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053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C0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36A39"/>
    <w:multiLevelType w:val="hybridMultilevel"/>
    <w:tmpl w:val="AD08810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762E0"/>
    <w:multiLevelType w:val="hybridMultilevel"/>
    <w:tmpl w:val="06322060"/>
    <w:lvl w:ilvl="0" w:tplc="8A042B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23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E1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4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41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CC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EEF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C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8B9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50491"/>
    <w:multiLevelType w:val="hybridMultilevel"/>
    <w:tmpl w:val="B43AB58C"/>
    <w:lvl w:ilvl="0" w:tplc="4216D4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A0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CA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E4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45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23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B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8B2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B00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004C"/>
    <w:rsid w:val="00001452"/>
    <w:rsid w:val="00003E6F"/>
    <w:rsid w:val="0005378C"/>
    <w:rsid w:val="000843C2"/>
    <w:rsid w:val="0009493E"/>
    <w:rsid w:val="000A0FD6"/>
    <w:rsid w:val="000C36D7"/>
    <w:rsid w:val="000C43F0"/>
    <w:rsid w:val="000C4955"/>
    <w:rsid w:val="00146B43"/>
    <w:rsid w:val="00155AD3"/>
    <w:rsid w:val="001569AC"/>
    <w:rsid w:val="00181ADF"/>
    <w:rsid w:val="00191CC6"/>
    <w:rsid w:val="001B7970"/>
    <w:rsid w:val="001E1C82"/>
    <w:rsid w:val="001F6B5B"/>
    <w:rsid w:val="00214A23"/>
    <w:rsid w:val="00216EC9"/>
    <w:rsid w:val="002314D4"/>
    <w:rsid w:val="00265355"/>
    <w:rsid w:val="002658E1"/>
    <w:rsid w:val="002936CD"/>
    <w:rsid w:val="002C3BB9"/>
    <w:rsid w:val="002D535D"/>
    <w:rsid w:val="002E2473"/>
    <w:rsid w:val="002E7B66"/>
    <w:rsid w:val="00331CDA"/>
    <w:rsid w:val="003377D3"/>
    <w:rsid w:val="00350924"/>
    <w:rsid w:val="0036301E"/>
    <w:rsid w:val="003763E9"/>
    <w:rsid w:val="00376B97"/>
    <w:rsid w:val="00395B6E"/>
    <w:rsid w:val="003E566F"/>
    <w:rsid w:val="003E7DBE"/>
    <w:rsid w:val="00415A77"/>
    <w:rsid w:val="0044164A"/>
    <w:rsid w:val="00441D6C"/>
    <w:rsid w:val="004602DA"/>
    <w:rsid w:val="0049717E"/>
    <w:rsid w:val="004A7E00"/>
    <w:rsid w:val="004D53EE"/>
    <w:rsid w:val="004D54E7"/>
    <w:rsid w:val="004E0166"/>
    <w:rsid w:val="004F5621"/>
    <w:rsid w:val="005041FC"/>
    <w:rsid w:val="005138BC"/>
    <w:rsid w:val="00516B3B"/>
    <w:rsid w:val="0052131F"/>
    <w:rsid w:val="00534AAD"/>
    <w:rsid w:val="00537354"/>
    <w:rsid w:val="005401DB"/>
    <w:rsid w:val="00557D02"/>
    <w:rsid w:val="00560D8D"/>
    <w:rsid w:val="00573623"/>
    <w:rsid w:val="005A0FDF"/>
    <w:rsid w:val="005C0F63"/>
    <w:rsid w:val="005C6B08"/>
    <w:rsid w:val="005E7406"/>
    <w:rsid w:val="005F2E95"/>
    <w:rsid w:val="00602370"/>
    <w:rsid w:val="00625B82"/>
    <w:rsid w:val="006526A1"/>
    <w:rsid w:val="006554F8"/>
    <w:rsid w:val="0068211B"/>
    <w:rsid w:val="00682C2E"/>
    <w:rsid w:val="00687D38"/>
    <w:rsid w:val="006C7A8C"/>
    <w:rsid w:val="006F1E72"/>
    <w:rsid w:val="006F2758"/>
    <w:rsid w:val="007047DC"/>
    <w:rsid w:val="00706A99"/>
    <w:rsid w:val="0071053C"/>
    <w:rsid w:val="00711782"/>
    <w:rsid w:val="00730321"/>
    <w:rsid w:val="007706AE"/>
    <w:rsid w:val="0078668C"/>
    <w:rsid w:val="00793D0B"/>
    <w:rsid w:val="007A46B7"/>
    <w:rsid w:val="007B206C"/>
    <w:rsid w:val="007B636A"/>
    <w:rsid w:val="007C1CA0"/>
    <w:rsid w:val="007E2D9A"/>
    <w:rsid w:val="007F004C"/>
    <w:rsid w:val="007F21BF"/>
    <w:rsid w:val="008529A1"/>
    <w:rsid w:val="0085594A"/>
    <w:rsid w:val="008A2D03"/>
    <w:rsid w:val="008B1D4A"/>
    <w:rsid w:val="009003EA"/>
    <w:rsid w:val="00947DF4"/>
    <w:rsid w:val="0095153C"/>
    <w:rsid w:val="00992961"/>
    <w:rsid w:val="009944E0"/>
    <w:rsid w:val="009A0B88"/>
    <w:rsid w:val="009B458B"/>
    <w:rsid w:val="009B5631"/>
    <w:rsid w:val="00A036BC"/>
    <w:rsid w:val="00A04369"/>
    <w:rsid w:val="00A06BA3"/>
    <w:rsid w:val="00A10D6B"/>
    <w:rsid w:val="00A367E2"/>
    <w:rsid w:val="00A4047B"/>
    <w:rsid w:val="00AC3329"/>
    <w:rsid w:val="00AF2387"/>
    <w:rsid w:val="00B02297"/>
    <w:rsid w:val="00B26B0D"/>
    <w:rsid w:val="00B304AB"/>
    <w:rsid w:val="00B46058"/>
    <w:rsid w:val="00B7754C"/>
    <w:rsid w:val="00B85518"/>
    <w:rsid w:val="00B86B09"/>
    <w:rsid w:val="00B936E5"/>
    <w:rsid w:val="00BB4026"/>
    <w:rsid w:val="00BB69E6"/>
    <w:rsid w:val="00C32978"/>
    <w:rsid w:val="00C8155F"/>
    <w:rsid w:val="00C9785D"/>
    <w:rsid w:val="00CA1FCC"/>
    <w:rsid w:val="00CB3183"/>
    <w:rsid w:val="00CC6077"/>
    <w:rsid w:val="00CD2012"/>
    <w:rsid w:val="00CD55E5"/>
    <w:rsid w:val="00CF3321"/>
    <w:rsid w:val="00CF5981"/>
    <w:rsid w:val="00D00962"/>
    <w:rsid w:val="00D243AE"/>
    <w:rsid w:val="00D472B7"/>
    <w:rsid w:val="00D5207C"/>
    <w:rsid w:val="00D52663"/>
    <w:rsid w:val="00D7602C"/>
    <w:rsid w:val="00D90053"/>
    <w:rsid w:val="00D92CD6"/>
    <w:rsid w:val="00DA0B10"/>
    <w:rsid w:val="00DB7CD8"/>
    <w:rsid w:val="00DC0563"/>
    <w:rsid w:val="00DC68BC"/>
    <w:rsid w:val="00DD1C1C"/>
    <w:rsid w:val="00DD7C30"/>
    <w:rsid w:val="00E01B3A"/>
    <w:rsid w:val="00E137EE"/>
    <w:rsid w:val="00E15752"/>
    <w:rsid w:val="00E206C6"/>
    <w:rsid w:val="00E30A01"/>
    <w:rsid w:val="00E40A6E"/>
    <w:rsid w:val="00E47718"/>
    <w:rsid w:val="00E47C1F"/>
    <w:rsid w:val="00E52937"/>
    <w:rsid w:val="00E52B51"/>
    <w:rsid w:val="00E75B2A"/>
    <w:rsid w:val="00E859E1"/>
    <w:rsid w:val="00EB5512"/>
    <w:rsid w:val="00EB70D1"/>
    <w:rsid w:val="00ED7EA5"/>
    <w:rsid w:val="00EF00CE"/>
    <w:rsid w:val="00EF1438"/>
    <w:rsid w:val="00EF7B68"/>
    <w:rsid w:val="00F01FFF"/>
    <w:rsid w:val="00F25277"/>
    <w:rsid w:val="00F375AE"/>
    <w:rsid w:val="00F43BE7"/>
    <w:rsid w:val="00F6210D"/>
    <w:rsid w:val="00F67805"/>
    <w:rsid w:val="00F67AA3"/>
    <w:rsid w:val="00F85355"/>
    <w:rsid w:val="00F8682D"/>
    <w:rsid w:val="00F957B3"/>
    <w:rsid w:val="00FB266A"/>
    <w:rsid w:val="00FC5177"/>
    <w:rsid w:val="00FC5BAC"/>
    <w:rsid w:val="00FD07F9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04C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47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D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90DD0-6090-4C76-934F-E9BA83BF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Sad</cp:lastModifiedBy>
  <cp:revision>71</cp:revision>
  <cp:lastPrinted>2017-12-09T16:43:00Z</cp:lastPrinted>
  <dcterms:created xsi:type="dcterms:W3CDTF">2017-10-30T16:48:00Z</dcterms:created>
  <dcterms:modified xsi:type="dcterms:W3CDTF">2025-09-16T05:12:00Z</dcterms:modified>
</cp:coreProperties>
</file>