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87" w:rsidRPr="00C71C21" w:rsidRDefault="00514187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1C21">
        <w:rPr>
          <w:rFonts w:ascii="Times New Roman" w:eastAsia="Calibri" w:hAnsi="Times New Roman" w:cs="Times New Roman"/>
          <w:sz w:val="28"/>
          <w:szCs w:val="28"/>
        </w:rPr>
        <w:t xml:space="preserve">Бадмаева Евгения </w:t>
      </w:r>
      <w:proofErr w:type="spellStart"/>
      <w:r w:rsidRPr="00C71C21">
        <w:rPr>
          <w:rFonts w:ascii="Times New Roman" w:eastAsia="Calibri" w:hAnsi="Times New Roman" w:cs="Times New Roman"/>
          <w:sz w:val="28"/>
          <w:szCs w:val="28"/>
        </w:rPr>
        <w:t>Баторовна</w:t>
      </w:r>
      <w:proofErr w:type="spellEnd"/>
      <w:r w:rsidRPr="00C71C21">
        <w:rPr>
          <w:rFonts w:ascii="Times New Roman" w:eastAsia="Calibri" w:hAnsi="Times New Roman" w:cs="Times New Roman"/>
          <w:sz w:val="28"/>
          <w:szCs w:val="28"/>
        </w:rPr>
        <w:t xml:space="preserve"> учитель бурятского языка</w:t>
      </w:r>
    </w:p>
    <w:p w:rsidR="00514187" w:rsidRPr="00C71C21" w:rsidRDefault="00514187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1C21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№111 «Дашенька» г. Улан-Удэ</w:t>
      </w:r>
    </w:p>
    <w:p w:rsidR="00AE733E" w:rsidRPr="00C71C21" w:rsidRDefault="00AE733E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1C21">
        <w:rPr>
          <w:rFonts w:ascii="Times New Roman" w:eastAsia="Calibri" w:hAnsi="Times New Roman" w:cs="Times New Roman"/>
          <w:sz w:val="28"/>
          <w:szCs w:val="28"/>
        </w:rPr>
        <w:t>670000, Россия, г. Улан-Удэ, ул. Московская, 2, +7-924-652-38-88,</w:t>
      </w:r>
    </w:p>
    <w:p w:rsidR="00514187" w:rsidRPr="00C71C21" w:rsidRDefault="00AE733E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514187" w:rsidRPr="00C71C2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514187" w:rsidRPr="00C71C21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proofErr w:type="gramEnd"/>
      <w:r w:rsidR="00514187" w:rsidRPr="00C71C2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14187" w:rsidRPr="00C71C21">
        <w:rPr>
          <w:rFonts w:ascii="Times New Roman" w:eastAsia="Calibri" w:hAnsi="Times New Roman" w:cs="Times New Roman"/>
          <w:sz w:val="28"/>
          <w:szCs w:val="28"/>
          <w:u w:val="single"/>
        </w:rPr>
        <w:t>badmaeva2512</w:t>
      </w:r>
      <w:hyperlink r:id="rId5" w:history="1">
        <w:r w:rsidR="00514187" w:rsidRPr="00C71C21">
          <w:rPr>
            <w:rStyle w:val="15"/>
            <w:rFonts w:ascii="Times New Roman" w:eastAsia="Calibri" w:hAnsi="Times New Roman" w:cs="Times New Roman"/>
            <w:color w:val="auto"/>
            <w:sz w:val="28"/>
            <w:szCs w:val="28"/>
          </w:rPr>
          <w:t>@mail.ru</w:t>
        </w:r>
      </w:hyperlink>
      <w:r w:rsidR="00514187" w:rsidRPr="00C71C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400D" w:rsidRPr="000D400D" w:rsidRDefault="00514187" w:rsidP="004E3658">
      <w:pPr>
        <w:shd w:val="clear" w:color="auto" w:fill="FFFFFF"/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«ИСПОЛЬЗОВАНИЕ ИНТЕРАКТИВНЫХ ИГР НА ЗАНЯТИЯХ ПО БУРЯТСКОМУ ЯЗЫКУВ ДОШКОЛЬНОЙ ОБРАЗОВАТЕЛЬНОЙ ОРГАНИЗАЦИИ НА ЦИФРОВЫХ ПЛАТФОРМАХ</w:t>
      </w:r>
      <w:r w:rsidR="000D400D" w:rsidRPr="000D4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71C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GENIALLY</w:t>
      </w:r>
      <w:r w:rsidRPr="00C7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7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C7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C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ACTIVINSPIRE</w:t>
      </w:r>
      <w:r w:rsidRPr="00C7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400D" w:rsidRPr="002725BB" w:rsidRDefault="000D400D" w:rsidP="00C71C2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рассматриваются возможности применения цифровых платформ </w:t>
      </w:r>
      <w:proofErr w:type="spellStart"/>
      <w:proofErr w:type="gramStart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Genially</w:t>
      </w:r>
      <w:proofErr w:type="spellEnd"/>
      <w:r w:rsidR="00730463"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ActivInspire</w:t>
      </w:r>
      <w:proofErr w:type="spellEnd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бурятскому языку детей дошкольного возраста. Анализируются преимущества интерактивных игр, предлагаются примеры заданий по их внедрению в образовательный процесс.  </w:t>
      </w:r>
    </w:p>
    <w:p w:rsidR="000D400D" w:rsidRPr="002725BB" w:rsidRDefault="000D400D" w:rsidP="00C71C21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слова: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бурятский язык</w:t>
      </w:r>
      <w:r w:rsidR="00514187"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</w:t>
      </w:r>
      <w:r w:rsidR="00514187"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интерактивные игры</w:t>
      </w:r>
      <w:r w:rsidR="00514187"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технологии, </w:t>
      </w:r>
      <w:proofErr w:type="spellStart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Genially</w:t>
      </w:r>
      <w:proofErr w:type="spellEnd"/>
      <w:r w:rsidR="00514187"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ActivInspire</w:t>
      </w:r>
      <w:proofErr w:type="spellEnd"/>
      <w:r w:rsidRPr="002725BB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730463" w:rsidRPr="00C71C21" w:rsidRDefault="00730463" w:rsidP="00C71C21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Badmaeva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Evgeniya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Batorovna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a teacher of the Buryat language</w:t>
      </w:r>
      <w:r w:rsidRPr="00C71C2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730463" w:rsidRPr="00C71C21" w:rsidRDefault="00730463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Municipal Autonomous preschool educational institution "Kindergarten No. 111 "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Dashenka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"</w:t>
      </w:r>
      <w:r w:rsidRPr="00C71C21">
        <w:rPr>
          <w:rFonts w:ascii="Times New Roman" w:eastAsia="Calibri" w:hAnsi="Times New Roman" w:cs="Times New Roman"/>
          <w:sz w:val="28"/>
          <w:szCs w:val="28"/>
        </w:rPr>
        <w:t>г</w:t>
      </w:r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670000, Russia, Ulan-Ude,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Moskochkaya</w:t>
      </w:r>
      <w:proofErr w:type="spellEnd"/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>st.</w:t>
      </w:r>
      <w:proofErr w:type="spellEnd"/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>, 2, +7-924-652-38-88,</w:t>
      </w:r>
    </w:p>
    <w:p w:rsidR="00730463" w:rsidRPr="00657FB7" w:rsidRDefault="00730463" w:rsidP="00C71C21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C71C2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57FB7">
        <w:rPr>
          <w:rFonts w:ascii="Times New Roman" w:eastAsia="Calibri" w:hAnsi="Times New Roman" w:cs="Times New Roman"/>
          <w:sz w:val="28"/>
          <w:szCs w:val="28"/>
          <w:lang w:val="en-US"/>
        </w:rPr>
        <w:t>-mail</w:t>
      </w:r>
      <w:proofErr w:type="gramEnd"/>
      <w:r w:rsidRPr="00657F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Pr="00657FB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badmaeva2512</w:t>
      </w:r>
      <w:hyperlink r:id="rId6" w:history="1">
        <w:r w:rsidRPr="00657FB7">
          <w:rPr>
            <w:rStyle w:val="1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@mail.ru</w:t>
        </w:r>
      </w:hyperlink>
      <w:r w:rsidRPr="00657F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0D400D" w:rsidRPr="000D400D" w:rsidRDefault="00730463" w:rsidP="00C71C21">
      <w:pPr>
        <w:shd w:val="clear" w:color="auto" w:fill="FFFFFF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en-US" w:eastAsia="ru-RU"/>
        </w:rPr>
      </w:pPr>
      <w:r w:rsidRPr="00C71C2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"THE USE OF INTERACTIVE GAMES IN BURYAT LANGUAGE CLASSES AT A PRESCHOOL EDUCATIONAL ORGANIZATION ON THE DIGITAL PLATFORMS GENIALLY AND ACTIVINSPIRE"</w:t>
      </w:r>
    </w:p>
    <w:p w:rsidR="000D400D" w:rsidRDefault="000D400D" w:rsidP="00C71C21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D400D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 </w:t>
      </w:r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article discusses the possibilities of using the digital platforms </w:t>
      </w:r>
      <w:proofErr w:type="gramStart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Genially</w:t>
      </w:r>
      <w:proofErr w:type="gramEnd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proofErr w:type="spellStart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ActivInspire</w:t>
      </w:r>
      <w:proofErr w:type="spellEnd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teach the Buryat language to preschool children. The advantages of interactive games are analyzed, specific examples of tasks and methodological recommendations for their implementation in the educational process </w:t>
      </w:r>
      <w:proofErr w:type="gramStart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offered</w:t>
      </w:r>
      <w:proofErr w:type="gramEnd"/>
      <w:r w:rsidR="00730463"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71C21" w:rsidRPr="00657FB7" w:rsidRDefault="00C71C21" w:rsidP="00C71C21">
      <w:pPr>
        <w:autoSpaceDE w:val="0"/>
        <w:autoSpaceDN w:val="0"/>
        <w:adjustRightInd w:val="0"/>
        <w:spacing w:line="273" w:lineRule="auto"/>
        <w:jc w:val="center"/>
        <w:rPr>
          <w:rFonts w:ascii="Times New Roman" w:eastAsia="Calibri" w:hAnsi="Times New Roman"/>
          <w:color w:val="151515"/>
          <w:shd w:val="clear" w:color="auto" w:fill="FFFFFF"/>
          <w:lang w:val="en-US"/>
        </w:rPr>
      </w:pPr>
    </w:p>
    <w:p w:rsidR="002725BB" w:rsidRDefault="002725BB" w:rsidP="004E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151515"/>
          <w:sz w:val="24"/>
          <w:szCs w:val="24"/>
          <w:shd w:val="clear" w:color="auto" w:fill="FFFFFF"/>
        </w:rPr>
      </w:pPr>
    </w:p>
    <w:p w:rsidR="00C71C21" w:rsidRPr="00C71C21" w:rsidRDefault="00C71C21" w:rsidP="004E36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1C21">
        <w:rPr>
          <w:rFonts w:ascii="Times New Roman" w:eastAsia="Calibri" w:hAnsi="Times New Roman" w:cs="Times New Roman"/>
          <w:color w:val="151515"/>
          <w:sz w:val="24"/>
          <w:szCs w:val="24"/>
          <w:shd w:val="clear" w:color="auto" w:fill="FFFFFF"/>
        </w:rPr>
        <w:lastRenderedPageBreak/>
        <w:t xml:space="preserve">Литература: </w:t>
      </w:r>
    </w:p>
    <w:p w:rsidR="00C71C21" w:rsidRPr="00C71C21" w:rsidRDefault="00C71C21" w:rsidP="004E3658">
      <w:pPr>
        <w:pStyle w:val="1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eastAsia="Calibri" w:hAnsi="Times New Roman"/>
        </w:rPr>
      </w:pPr>
      <w:r w:rsidRPr="00C71C21">
        <w:rPr>
          <w:rFonts w:ascii="Times New Roman" w:eastAsia="Calibri" w:hAnsi="Times New Roman"/>
        </w:rPr>
        <w:t xml:space="preserve">Черемисов К.М. </w:t>
      </w:r>
      <w:proofErr w:type="spellStart"/>
      <w:r w:rsidRPr="00C71C21">
        <w:rPr>
          <w:rFonts w:ascii="Times New Roman" w:eastAsia="Calibri" w:hAnsi="Times New Roman"/>
        </w:rPr>
        <w:t>Бурятско</w:t>
      </w:r>
      <w:proofErr w:type="spellEnd"/>
      <w:r w:rsidRPr="00C71C21">
        <w:rPr>
          <w:rFonts w:ascii="Times New Roman" w:eastAsia="Calibri" w:hAnsi="Times New Roman"/>
        </w:rPr>
        <w:t xml:space="preserve">-русский словарь- </w:t>
      </w:r>
      <w:proofErr w:type="gramStart"/>
      <w:r w:rsidRPr="00C71C21">
        <w:rPr>
          <w:rFonts w:ascii="Times New Roman" w:eastAsia="Calibri" w:hAnsi="Times New Roman"/>
        </w:rPr>
        <w:t>М.:</w:t>
      </w:r>
      <w:proofErr w:type="spellStart"/>
      <w:r w:rsidRPr="00C71C21">
        <w:rPr>
          <w:rFonts w:ascii="Times New Roman" w:eastAsia="Calibri" w:hAnsi="Times New Roman"/>
        </w:rPr>
        <w:t>Сов.энциклопедия</w:t>
      </w:r>
      <w:proofErr w:type="spellEnd"/>
      <w:proofErr w:type="gramEnd"/>
      <w:r w:rsidRPr="00C71C21">
        <w:rPr>
          <w:rFonts w:ascii="Times New Roman" w:eastAsia="Calibri" w:hAnsi="Times New Roman"/>
        </w:rPr>
        <w:t xml:space="preserve">, 1973 </w:t>
      </w:r>
    </w:p>
    <w:p w:rsidR="00C71C21" w:rsidRPr="00C71C21" w:rsidRDefault="00C71C21" w:rsidP="004E3658">
      <w:pPr>
        <w:pStyle w:val="1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eastAsia="Calibri" w:hAnsi="Times New Roman"/>
        </w:rPr>
      </w:pPr>
      <w:r w:rsidRPr="00C71C21">
        <w:rPr>
          <w:rFonts w:ascii="Times New Roman" w:eastAsia="Calibri" w:hAnsi="Times New Roman"/>
        </w:rPr>
        <w:t xml:space="preserve">Виноградова Н.А, </w:t>
      </w:r>
      <w:proofErr w:type="spellStart"/>
      <w:r w:rsidRPr="00C71C21">
        <w:rPr>
          <w:rFonts w:ascii="Times New Roman" w:eastAsia="Calibri" w:hAnsi="Times New Roman"/>
        </w:rPr>
        <w:t>Микляева</w:t>
      </w:r>
      <w:proofErr w:type="spellEnd"/>
      <w:r w:rsidRPr="00C71C21">
        <w:rPr>
          <w:rFonts w:ascii="Times New Roman" w:eastAsia="Calibri" w:hAnsi="Times New Roman"/>
        </w:rPr>
        <w:t xml:space="preserve"> Н.В. Интерактивная развивающая среда детского сада» учеб. пособие – М.,2004</w:t>
      </w:r>
    </w:p>
    <w:p w:rsidR="00C71C21" w:rsidRPr="00C71C21" w:rsidRDefault="00C71C21" w:rsidP="004E3658">
      <w:pPr>
        <w:pStyle w:val="1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eastAsia="Calibri" w:hAnsi="Times New Roman"/>
        </w:rPr>
      </w:pPr>
      <w:r w:rsidRPr="00C71C21">
        <w:rPr>
          <w:rFonts w:ascii="Times New Roman" w:eastAsia="Calibri" w:hAnsi="Times New Roman"/>
        </w:rPr>
        <w:t xml:space="preserve">Воронкова О.Б. Информационные технологии в образовании интерактивные методы, 2010 г. </w:t>
      </w:r>
    </w:p>
    <w:p w:rsidR="00C71C21" w:rsidRPr="00C71C21" w:rsidRDefault="00C71C21" w:rsidP="004E3658">
      <w:pPr>
        <w:pStyle w:val="1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eastAsia="Calibri" w:hAnsi="Times New Roman"/>
        </w:rPr>
      </w:pPr>
      <w:r w:rsidRPr="00C71C21">
        <w:rPr>
          <w:rFonts w:ascii="Times New Roman" w:eastAsia="Calibri" w:hAnsi="Times New Roman"/>
        </w:rPr>
        <w:t>Е.А. Степанова «Игра как средство развития к изучаемому языку» («Иностранные языки в школе, №2-2004)</w:t>
      </w:r>
    </w:p>
    <w:p w:rsidR="00C71C21" w:rsidRPr="00C71C21" w:rsidRDefault="00C71C21" w:rsidP="004E3658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-284" w:firstLine="0"/>
        <w:jc w:val="both"/>
        <w:rPr>
          <w:rFonts w:ascii="Times New Roman" w:eastAsia="Calibri" w:hAnsi="Times New Roman"/>
        </w:rPr>
      </w:pPr>
      <w:r w:rsidRPr="00C71C21">
        <w:rPr>
          <w:rFonts w:ascii="Times New Roman" w:eastAsia="Calibri" w:hAnsi="Times New Roman"/>
        </w:rPr>
        <w:t>М.В. Дворник – «Игра и игровая ситуация на начальном и среднем ступенях обучения» («Иностранные языки в школе, №6-1980)</w:t>
      </w:r>
    </w:p>
    <w:p w:rsidR="00C71C21" w:rsidRPr="00C71C21" w:rsidRDefault="00C71C21" w:rsidP="00C71C21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1C21" w:rsidRPr="00C71C21" w:rsidRDefault="00C71C21" w:rsidP="00C71C21">
      <w:pPr>
        <w:shd w:val="clear" w:color="auto" w:fill="FFFFFF"/>
        <w:spacing w:after="0" w:line="360" w:lineRule="auto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Literature:</w:t>
      </w:r>
    </w:p>
    <w:p w:rsidR="002725BB" w:rsidRDefault="00C71C21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1.Cheremisov</w:t>
      </w:r>
      <w:proofErr w:type="gram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K.M. Buryat-Russian Dictionary, Moscow: Soviet Encyclopedia, 1973 2.Vinogradova N.A.,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Miklyaeva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N.V. Interactive educational environment of kindergarten" textbook. </w:t>
      </w:r>
      <w:proofErr w:type="gram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manual – M., 2004 3.Voronkova O.B. Information technologies in education interactive methods, 2010 4. E.A.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Stepanova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"Game as a means of developing the language being studied" ("Foreign languages at school, No. 2-2004) </w:t>
      </w:r>
      <w:proofErr w:type="gram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proofErr w:type="gram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M.V. </w:t>
      </w:r>
      <w:proofErr w:type="spellStart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>Dvornik</w:t>
      </w:r>
      <w:proofErr w:type="spellEnd"/>
      <w:r w:rsidRPr="00C71C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"Game and the game situation at the primary and secondary levels of education" ("Foreign languages at school, No. 6-1980)</w:t>
      </w:r>
    </w:p>
    <w:p w:rsidR="002725BB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тенденции в образовании требуют внедрения инновационных методов обучения, особенно при сохранении и развитии родных языков. Бурятский язык, как важная часть культурного наследия, нуждается в эффективных подходах к преподаванию в дошкольных учреждениях. Одним из таких подходов является использование интерактивных игр на цифровых платформах, которые повышают мотивацию детей и делают процесс обучения более увлекательным. </w:t>
      </w:r>
    </w:p>
    <w:p w:rsidR="002725BB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– ведущий вид деятельности детей 3–7 лет. Через игру они: легче усваивают новую информацию; развивают когнитивные и коммуникативные навыки; учатся взаимодействовать в коллективе.  А интерактивные игры дополняют традиционные методы, добавляя визуализацию, звуковое сопровождение и мгновенную обратную связь.  </w:t>
      </w:r>
    </w:p>
    <w:p w:rsidR="002725BB" w:rsidRPr="00157B2D" w:rsidRDefault="002725BB" w:rsidP="002725BB">
      <w:pPr>
        <w:spacing w:after="0" w:line="360" w:lineRule="auto"/>
        <w:ind w:left="-284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</w:t>
      </w:r>
      <w:r w:rsidRPr="0002265F">
        <w:rPr>
          <w:rFonts w:ascii="Times New Roman" w:hAnsi="Times New Roman"/>
          <w:sz w:val="28"/>
          <w:szCs w:val="28"/>
          <w:shd w:val="clear" w:color="auto" w:fill="FFFFFF"/>
        </w:rPr>
        <w:t xml:space="preserve">то такое интерактивная игра? – </w:t>
      </w:r>
      <w:r w:rsidRPr="00157B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современный метод обучения, который обладает развивающей, образовательной и воспитывающей функциями. Основное обучающее воздействие оказывает дидактический материал, который заложен в каждой интерактивной игре.</w:t>
      </w:r>
    </w:p>
    <w:p w:rsidR="002725BB" w:rsidRPr="0002265F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Интерактивные игры</w:t>
      </w:r>
      <w:r w:rsidRPr="0002265F">
        <w:rPr>
          <w:rFonts w:ascii="Times New Roman" w:hAnsi="Times New Roman"/>
          <w:sz w:val="28"/>
          <w:szCs w:val="28"/>
          <w:shd w:val="clear" w:color="auto" w:fill="FFFFFF"/>
        </w:rPr>
        <w:t xml:space="preserve"> дают чувство равенства, увлекают детей, помогают преодолеть скованность и стеснение. Чтобы превратить изучение бурятского языка в интереснейший и увлекательный процесс, необходимо подбирать игры по возрасту и уровню развития способностей детей.</w:t>
      </w:r>
    </w:p>
    <w:p w:rsidR="002725BB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02265F">
        <w:rPr>
          <w:rFonts w:ascii="Times New Roman" w:eastAsia="Calibri" w:hAnsi="Times New Roman"/>
          <w:sz w:val="28"/>
          <w:szCs w:val="28"/>
        </w:rPr>
        <w:t xml:space="preserve">Интерактивная доска или стол помогает на занятиях в качестве наглядно-иллюстративного метода, как грамматический тренажер и тренажер навыков общения. </w:t>
      </w:r>
    </w:p>
    <w:p w:rsidR="002725BB" w:rsidRPr="0002265F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02265F">
        <w:rPr>
          <w:rFonts w:ascii="Times New Roman" w:eastAsia="Calibri" w:hAnsi="Times New Roman"/>
          <w:sz w:val="28"/>
          <w:szCs w:val="28"/>
        </w:rPr>
        <w:t xml:space="preserve">Наиболее эффективная форма организации моей работы с компьютером в детском саду, которую я использую, это проведение занятий с использованием интерактивных пособий. Одним из самых популярных </w:t>
      </w:r>
      <w:r>
        <w:rPr>
          <w:rFonts w:ascii="Times New Roman" w:eastAsia="Calibri" w:hAnsi="Times New Roman"/>
          <w:sz w:val="28"/>
          <w:szCs w:val="28"/>
        </w:rPr>
        <w:t>цифровых платформ</w:t>
      </w:r>
      <w:r w:rsidRPr="0002265F">
        <w:rPr>
          <w:rFonts w:ascii="Times New Roman" w:eastAsia="Calibri" w:hAnsi="Times New Roman"/>
          <w:sz w:val="28"/>
          <w:szCs w:val="28"/>
        </w:rPr>
        <w:t xml:space="preserve">, которые я использую на своих занятиях, являются программы </w:t>
      </w:r>
      <w:proofErr w:type="spellStart"/>
      <w:r w:rsidRPr="0002265F">
        <w:rPr>
          <w:rFonts w:ascii="Times New Roman" w:eastAsia="Calibri" w:hAnsi="Times New Roman"/>
          <w:sz w:val="28"/>
          <w:szCs w:val="28"/>
        </w:rPr>
        <w:t>ActivInspire</w:t>
      </w:r>
      <w:proofErr w:type="spellEnd"/>
      <w:r w:rsidRPr="0002265F">
        <w:rPr>
          <w:rFonts w:ascii="Times New Roman" w:eastAsia="Calibri" w:hAnsi="Times New Roman"/>
          <w:sz w:val="28"/>
          <w:szCs w:val="28"/>
        </w:rPr>
        <w:t xml:space="preserve"> и </w:t>
      </w:r>
      <w:proofErr w:type="spellStart"/>
      <w:r w:rsidRPr="0002265F">
        <w:rPr>
          <w:rFonts w:ascii="Times New Roman" w:eastAsia="Calibri" w:hAnsi="Times New Roman"/>
          <w:sz w:val="28"/>
          <w:szCs w:val="28"/>
        </w:rPr>
        <w:t>Genially</w:t>
      </w:r>
      <w:proofErr w:type="spellEnd"/>
      <w:r w:rsidRPr="0002265F">
        <w:rPr>
          <w:rFonts w:ascii="Times New Roman" w:eastAsia="Calibri" w:hAnsi="Times New Roman"/>
          <w:sz w:val="28"/>
          <w:szCs w:val="28"/>
        </w:rPr>
        <w:t xml:space="preserve">. </w:t>
      </w:r>
    </w:p>
    <w:p w:rsidR="002725BB" w:rsidRPr="0002265F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eastAsia="Calibri" w:hAnsi="Times New Roman"/>
          <w:sz w:val="28"/>
          <w:szCs w:val="28"/>
        </w:rPr>
      </w:pPr>
      <w:r w:rsidRPr="0002265F">
        <w:rPr>
          <w:rFonts w:ascii="Times New Roman" w:eastAsia="Calibri" w:hAnsi="Times New Roman"/>
          <w:sz w:val="28"/>
          <w:szCs w:val="28"/>
        </w:rPr>
        <w:t xml:space="preserve">Программа </w:t>
      </w:r>
      <w:proofErr w:type="spellStart"/>
      <w:r w:rsidRPr="0002265F">
        <w:rPr>
          <w:rFonts w:ascii="Times New Roman" w:eastAsia="Calibri" w:hAnsi="Times New Roman"/>
          <w:sz w:val="28"/>
          <w:szCs w:val="28"/>
        </w:rPr>
        <w:t>ActivInspire</w:t>
      </w:r>
      <w:proofErr w:type="spellEnd"/>
      <w:r w:rsidRPr="0002265F">
        <w:rPr>
          <w:rFonts w:ascii="Times New Roman" w:eastAsia="Calibri" w:hAnsi="Times New Roman"/>
          <w:sz w:val="28"/>
          <w:szCs w:val="28"/>
        </w:rPr>
        <w:t xml:space="preserve"> представляет собой новое обучающее программное обеспечение для компьютеров и интерактивных досок. Это программное обеспечение позволяет педагогам применять в своей работе все преимущества интерактивной доски. </w:t>
      </w:r>
    </w:p>
    <w:p w:rsidR="002725BB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65F">
        <w:rPr>
          <w:rFonts w:ascii="Times New Roman" w:hAnsi="Times New Roman" w:cs="Times New Roman"/>
          <w:sz w:val="28"/>
          <w:szCs w:val="28"/>
        </w:rPr>
        <w:t xml:space="preserve"> С помощью разнообразных инструментов, изображений, звуков, шаблонов, действий и дополнительных ресурсов, находящихся на веб-сайте, </w:t>
      </w:r>
      <w:proofErr w:type="spellStart"/>
      <w:r w:rsidRPr="0002265F">
        <w:rPr>
          <w:rFonts w:ascii="Times New Roman" w:hAnsi="Times New Roman" w:cs="Times New Roman"/>
          <w:sz w:val="28"/>
          <w:szCs w:val="28"/>
        </w:rPr>
        <w:t>ActivInspire</w:t>
      </w:r>
      <w:proofErr w:type="spellEnd"/>
      <w:r w:rsidRPr="0002265F">
        <w:rPr>
          <w:rFonts w:ascii="Times New Roman" w:hAnsi="Times New Roman" w:cs="Times New Roman"/>
          <w:sz w:val="28"/>
          <w:szCs w:val="28"/>
        </w:rPr>
        <w:t xml:space="preserve"> дает возможность разрабатывать интерактивные занятия. В </w:t>
      </w:r>
      <w:proofErr w:type="spellStart"/>
      <w:r w:rsidRPr="0002265F">
        <w:rPr>
          <w:rFonts w:ascii="Times New Roman" w:hAnsi="Times New Roman" w:cs="Times New Roman"/>
          <w:sz w:val="28"/>
          <w:szCs w:val="28"/>
        </w:rPr>
        <w:t>ActivInspire</w:t>
      </w:r>
      <w:proofErr w:type="spellEnd"/>
      <w:r w:rsidRPr="0002265F">
        <w:rPr>
          <w:rFonts w:ascii="Times New Roman" w:hAnsi="Times New Roman" w:cs="Times New Roman"/>
          <w:sz w:val="28"/>
          <w:szCs w:val="28"/>
        </w:rPr>
        <w:t xml:space="preserve"> предусмотрены технические возможности для разработки педагогами своих электронных учебных пособий по любому предмету. </w:t>
      </w:r>
      <w:r w:rsidRPr="0002265F">
        <w:rPr>
          <w:rFonts w:ascii="Times New Roman" w:hAnsi="Times New Roman" w:cs="Times New Roman"/>
          <w:sz w:val="28"/>
          <w:szCs w:val="28"/>
        </w:rPr>
        <w:br/>
        <w:t xml:space="preserve">Что такое </w:t>
      </w:r>
      <w:proofErr w:type="spellStart"/>
      <w:r w:rsidRPr="0002265F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02265F">
        <w:rPr>
          <w:rFonts w:ascii="Times New Roman" w:hAnsi="Times New Roman" w:cs="Times New Roman"/>
          <w:sz w:val="28"/>
          <w:szCs w:val="28"/>
        </w:rPr>
        <w:t xml:space="preserve">?  </w:t>
      </w:r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большое прямоугольное рабочее пространство в окне </w:t>
      </w:r>
      <w:proofErr w:type="spellStart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>ActivInspire</w:t>
      </w:r>
      <w:proofErr w:type="spellEnd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котором разрабатываются занятия. При запуске программы </w:t>
      </w:r>
      <w:proofErr w:type="spellStart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>ActivInspire</w:t>
      </w:r>
      <w:proofErr w:type="spellEnd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экране появляется новый </w:t>
      </w:r>
      <w:proofErr w:type="spellStart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>флипчарт</w:t>
      </w:r>
      <w:proofErr w:type="spellEnd"/>
      <w:r w:rsidRPr="0002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готовый для размещения на нем различных элементов, из которых конструируется интерактивный урок – текст, фигуры, объекты, звуки, действия и т. д. </w:t>
      </w:r>
    </w:p>
    <w:p w:rsidR="002725BB" w:rsidRPr="0002265F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9BD">
        <w:rPr>
          <w:rFonts w:ascii="Times New Roman" w:hAnsi="Times New Roman"/>
          <w:sz w:val="28"/>
          <w:szCs w:val="28"/>
        </w:rPr>
        <w:lastRenderedPageBreak/>
        <w:t>Genially</w:t>
      </w:r>
      <w:proofErr w:type="spellEnd"/>
      <w:r w:rsidRPr="00DD09BD">
        <w:rPr>
          <w:rFonts w:ascii="Times New Roman" w:hAnsi="Times New Roman"/>
          <w:sz w:val="28"/>
          <w:szCs w:val="28"/>
        </w:rPr>
        <w:t xml:space="preserve"> </w:t>
      </w:r>
      <w:r w:rsidRPr="0002265F">
        <w:rPr>
          <w:rFonts w:ascii="Times New Roman" w:hAnsi="Times New Roman"/>
          <w:sz w:val="28"/>
          <w:szCs w:val="28"/>
        </w:rPr>
        <w:t xml:space="preserve">является мировым лидером в области интерактивных визуальных коммуникаций. Этот сервис можно использовать в качестве </w:t>
      </w:r>
      <w:r w:rsidRPr="0002265F">
        <w:rPr>
          <w:rFonts w:ascii="Times New Roman" w:hAnsi="Times New Roman"/>
          <w:bCs/>
          <w:sz w:val="28"/>
          <w:szCs w:val="28"/>
        </w:rPr>
        <w:t>универсального онлайн-инструмента</w:t>
      </w:r>
      <w:r w:rsidRPr="0002265F">
        <w:rPr>
          <w:rFonts w:ascii="Times New Roman" w:hAnsi="Times New Roman"/>
          <w:sz w:val="28"/>
          <w:szCs w:val="28"/>
        </w:rPr>
        <w:t xml:space="preserve"> для создания потрясающих презентаций, интерактивных изображений, викторин, инструкций, </w:t>
      </w:r>
      <w:proofErr w:type="spellStart"/>
      <w:r w:rsidRPr="0002265F">
        <w:rPr>
          <w:rFonts w:ascii="Times New Roman" w:hAnsi="Times New Roman"/>
          <w:sz w:val="28"/>
          <w:szCs w:val="28"/>
        </w:rPr>
        <w:t>инфографик</w:t>
      </w:r>
      <w:proofErr w:type="spellEnd"/>
      <w:r w:rsidRPr="0002265F">
        <w:rPr>
          <w:rFonts w:ascii="Times New Roman" w:hAnsi="Times New Roman"/>
          <w:sz w:val="28"/>
          <w:szCs w:val="28"/>
        </w:rPr>
        <w:t xml:space="preserve">, таблиц, тестов, игр, обзоров, видео презентаций, резюме, анкет и контента для </w:t>
      </w:r>
      <w:proofErr w:type="spellStart"/>
      <w:r w:rsidRPr="0002265F">
        <w:rPr>
          <w:rFonts w:ascii="Times New Roman" w:hAnsi="Times New Roman"/>
          <w:sz w:val="28"/>
          <w:szCs w:val="28"/>
        </w:rPr>
        <w:t>соцсетей</w:t>
      </w:r>
      <w:proofErr w:type="spellEnd"/>
      <w:r w:rsidRPr="0002265F">
        <w:rPr>
          <w:rFonts w:ascii="Times New Roman" w:hAnsi="Times New Roman"/>
          <w:sz w:val="28"/>
          <w:szCs w:val="28"/>
        </w:rPr>
        <w:t xml:space="preserve"> и т. д.</w:t>
      </w:r>
    </w:p>
    <w:p w:rsidR="002725BB" w:rsidRPr="0002265F" w:rsidRDefault="002725BB" w:rsidP="00DD09BD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2265F">
        <w:rPr>
          <w:rFonts w:ascii="Times New Roman" w:hAnsi="Times New Roman"/>
          <w:sz w:val="28"/>
          <w:szCs w:val="28"/>
        </w:rPr>
        <w:t xml:space="preserve">Идеально подходит </w:t>
      </w:r>
      <w:r w:rsidRPr="0002265F">
        <w:rPr>
          <w:rFonts w:ascii="Times New Roman" w:hAnsi="Times New Roman"/>
          <w:bCs/>
          <w:sz w:val="28"/>
          <w:szCs w:val="28"/>
        </w:rPr>
        <w:t xml:space="preserve">для всех уровней образования </w:t>
      </w:r>
      <w:r w:rsidRPr="0002265F">
        <w:rPr>
          <w:rFonts w:ascii="Times New Roman" w:hAnsi="Times New Roman"/>
          <w:sz w:val="28"/>
          <w:szCs w:val="28"/>
        </w:rPr>
        <w:t>и электронного обучения.</w:t>
      </w:r>
    </w:p>
    <w:p w:rsidR="002725BB" w:rsidRPr="0002265F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9BD">
        <w:rPr>
          <w:rFonts w:ascii="Times New Roman" w:hAnsi="Times New Roman"/>
          <w:sz w:val="28"/>
          <w:szCs w:val="28"/>
        </w:rPr>
        <w:t>Genially</w:t>
      </w:r>
      <w:proofErr w:type="spellEnd"/>
      <w:r w:rsidRPr="0002265F">
        <w:rPr>
          <w:rFonts w:ascii="Times New Roman" w:hAnsi="Times New Roman"/>
          <w:sz w:val="28"/>
          <w:szCs w:val="28"/>
        </w:rPr>
        <w:t xml:space="preserve"> </w:t>
      </w:r>
      <w:r w:rsidRPr="0002265F">
        <w:rPr>
          <w:rFonts w:ascii="Times New Roman" w:hAnsi="Times New Roman"/>
          <w:bCs/>
          <w:sz w:val="28"/>
          <w:szCs w:val="28"/>
        </w:rPr>
        <w:t>сохраняет</w:t>
      </w:r>
      <w:r w:rsidRPr="0002265F">
        <w:rPr>
          <w:rFonts w:ascii="Times New Roman" w:hAnsi="Times New Roman"/>
          <w:sz w:val="28"/>
          <w:szCs w:val="28"/>
        </w:rPr>
        <w:t xml:space="preserve"> весь добавляемый вами контент </w:t>
      </w:r>
      <w:r w:rsidRPr="0002265F">
        <w:rPr>
          <w:rFonts w:ascii="Times New Roman" w:hAnsi="Times New Roman"/>
          <w:bCs/>
          <w:sz w:val="28"/>
          <w:szCs w:val="28"/>
        </w:rPr>
        <w:t>в облачном хранилище</w:t>
      </w:r>
      <w:r w:rsidRPr="0002265F">
        <w:rPr>
          <w:rFonts w:ascii="Times New Roman" w:hAnsi="Times New Roman"/>
          <w:sz w:val="28"/>
          <w:szCs w:val="28"/>
        </w:rPr>
        <w:t>, поэтому вы можете оставить незаконченную работу над проектом и продолжить её на другом компьютере.</w:t>
      </w:r>
    </w:p>
    <w:p w:rsidR="002725BB" w:rsidRDefault="002725BB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2265F">
        <w:rPr>
          <w:rFonts w:ascii="Times New Roman" w:hAnsi="Times New Roman"/>
          <w:sz w:val="28"/>
          <w:szCs w:val="28"/>
        </w:rPr>
        <w:t xml:space="preserve">Также, платформа </w:t>
      </w:r>
      <w:r w:rsidRPr="0002265F">
        <w:rPr>
          <w:rFonts w:ascii="Times New Roman" w:hAnsi="Times New Roman"/>
          <w:bCs/>
          <w:sz w:val="28"/>
          <w:szCs w:val="28"/>
        </w:rPr>
        <w:t>поддерживает совместную работу</w:t>
      </w:r>
      <w:r w:rsidRPr="0002265F">
        <w:rPr>
          <w:rFonts w:ascii="Times New Roman" w:hAnsi="Times New Roman"/>
          <w:sz w:val="28"/>
          <w:szCs w:val="28"/>
        </w:rPr>
        <w:t>, это означает что вы можете одновременно работать над одним проектом с другими людьми, вместе преображая контент на основании общих идей.</w:t>
      </w:r>
    </w:p>
    <w:p w:rsidR="00DD09BD" w:rsidRPr="002725BB" w:rsidRDefault="00DD09BD" w:rsidP="00DD09BD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Мною созданы разные интерактивные игры в программе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ActivInspire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Genially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для воспитанников ДОУ такие, как «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Орон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дэлхэйгээр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аяншалга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>» (приложение №1), «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Хүхюу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фермэ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», «12 годов восточного календаря» (приложение №2), «Собери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» (приложение №3), «Волшебная лупа» (приложение №4), «Рецепт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бууз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>» (приложение №5), «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Минии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Буряад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725BB">
        <w:rPr>
          <w:rFonts w:ascii="Times New Roman" w:eastAsia="Calibri" w:hAnsi="Times New Roman" w:cs="Times New Roman"/>
          <w:sz w:val="28"/>
          <w:szCs w:val="28"/>
        </w:rPr>
        <w:t>орон</w:t>
      </w:r>
      <w:proofErr w:type="spellEnd"/>
      <w:r w:rsidRPr="002725BB">
        <w:rPr>
          <w:rFonts w:ascii="Times New Roman" w:eastAsia="Calibri" w:hAnsi="Times New Roman" w:cs="Times New Roman"/>
          <w:sz w:val="28"/>
          <w:szCs w:val="28"/>
        </w:rPr>
        <w:t xml:space="preserve">» (приложение №6), «Моя Бурятия» и др. </w:t>
      </w:r>
    </w:p>
    <w:p w:rsidR="00DD09BD" w:rsidRPr="002725BB" w:rsidRDefault="00DD09BD" w:rsidP="00DD09BD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5BB">
        <w:rPr>
          <w:rFonts w:ascii="Times New Roman" w:hAnsi="Times New Roman" w:cs="Times New Roman"/>
          <w:sz w:val="28"/>
          <w:szCs w:val="28"/>
        </w:rPr>
        <w:t>Такие интерактивные пособии можно использовать на разных этапах занятия: актуализации знаний, при проведении фонетической зарядки, прохождения новой темы, закрепления, обобщения лексического и грамматического материала. Считаю, что использование интерактивной доски на занятиях позволяет активно вовлекать детей в учебную деятельность, повышает мотивацию обучения, стимулирует творческую активность и способствует развитию личности ребенка, расширяет возможности предъявления учебной информации.</w:t>
      </w:r>
    </w:p>
    <w:p w:rsidR="002725BB" w:rsidRPr="001A0644" w:rsidRDefault="00DD09BD" w:rsidP="002725BB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25BB" w:rsidRPr="001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рименение платформ </w:t>
      </w:r>
      <w:proofErr w:type="spellStart"/>
      <w:r w:rsidR="002725BB" w:rsidRPr="001A0644">
        <w:rPr>
          <w:rFonts w:ascii="Times New Roman" w:eastAsia="Times New Roman" w:hAnsi="Times New Roman" w:cs="Times New Roman"/>
          <w:sz w:val="28"/>
          <w:szCs w:val="28"/>
          <w:lang w:eastAsia="ru-RU"/>
        </w:rPr>
        <w:t>Genially</w:t>
      </w:r>
      <w:proofErr w:type="spellEnd"/>
      <w:r w:rsidR="002725BB" w:rsidRPr="001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725BB" w:rsidRPr="001A0644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ActivInspire</w:t>
      </w:r>
      <w:proofErr w:type="spellEnd"/>
      <w:r w:rsidR="002725BB" w:rsidRPr="001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бурятскому языку помогает создать мотивирующую среду, сочетающую современные технологии и культурные традиции. Такие инструменты не только облегчают усвоение языка, но и способствуют развитию цифровой грамотности с раннего возраста.  </w:t>
      </w:r>
    </w:p>
    <w:p w:rsidR="00AD4533" w:rsidRDefault="00AD4533" w:rsidP="002725BB">
      <w:pPr>
        <w:pStyle w:val="2"/>
        <w:spacing w:after="0" w:afterAutospacing="0" w:line="360" w:lineRule="auto"/>
        <w:ind w:left="-284"/>
      </w:pPr>
      <w:bookmarkStart w:id="0" w:name="_GoBack"/>
      <w:bookmarkEnd w:id="0"/>
      <w:r>
        <w:lastRenderedPageBreak/>
        <w:t>Ссылки:</w:t>
      </w:r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7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https://auth.genially.com/login?backTo=https%3A%2F%2Fapp.genially.com%2Fteams%2F66ea450bf76d21a87e52cde6%2Fspaces%2F66ea450bf76d21a87e52cdfc%2Fdashboard</w:t>
        </w:r>
      </w:hyperlink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8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https://presentation-creation.ru/articles/1359-genially-onlajn-instrument-dlya-sozdaniya-infografiki-i-animirovannykh-prezentatsij.html</w:t>
        </w:r>
      </w:hyperlink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9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https://infourok.ru/interaktivnaya-prezentaciya-o-servise-genially-5628276.html</w:t>
        </w:r>
      </w:hyperlink>
      <w:r w:rsidR="00AD4533" w:rsidRPr="004E3658">
        <w:rPr>
          <w:rFonts w:ascii="Times New Roman" w:eastAsia="Calibri" w:hAnsi="Times New Roman"/>
          <w:sz w:val="24"/>
          <w:szCs w:val="24"/>
        </w:rPr>
        <w:t xml:space="preserve"> </w:t>
      </w:r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10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https://multiurok.ru/files/master-klass-ispolzovanie-interaktivnykh-igr-s-det.html</w:t>
        </w:r>
      </w:hyperlink>
      <w:r w:rsidR="00AD4533" w:rsidRPr="004E3658">
        <w:rPr>
          <w:rFonts w:ascii="Times New Roman" w:eastAsia="Calibri" w:hAnsi="Times New Roman"/>
          <w:sz w:val="24"/>
          <w:szCs w:val="24"/>
        </w:rPr>
        <w:t xml:space="preserve"> </w:t>
      </w:r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11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https://vk.com/wall-137991294_16763?ysclid=m4frt2qb3m77972115</w:t>
        </w:r>
      </w:hyperlink>
      <w:r w:rsidR="00AD4533" w:rsidRPr="004E3658">
        <w:rPr>
          <w:rFonts w:ascii="Times New Roman" w:eastAsia="Calibri" w:hAnsi="Times New Roman"/>
          <w:sz w:val="24"/>
          <w:szCs w:val="24"/>
        </w:rPr>
        <w:t xml:space="preserve"> </w:t>
      </w:r>
    </w:p>
    <w:p w:rsidR="00AD4533" w:rsidRPr="004E3658" w:rsidRDefault="00DD09BD" w:rsidP="00AD4533">
      <w:pPr>
        <w:autoSpaceDE w:val="0"/>
        <w:autoSpaceDN w:val="0"/>
        <w:adjustRightInd w:val="0"/>
        <w:spacing w:line="273" w:lineRule="auto"/>
        <w:jc w:val="both"/>
        <w:rPr>
          <w:rFonts w:ascii="Times New Roman" w:eastAsia="Calibri" w:hAnsi="Times New Roman"/>
          <w:sz w:val="24"/>
          <w:szCs w:val="24"/>
        </w:rPr>
      </w:pPr>
      <w:hyperlink r:id="rId12" w:history="1">
        <w:r w:rsidR="00AD4533" w:rsidRPr="004E3658">
          <w:rPr>
            <w:rStyle w:val="15"/>
            <w:rFonts w:ascii="Times New Roman" w:eastAsia="Calibri" w:hAnsi="Times New Roman" w:cs="Times New Roman"/>
            <w:sz w:val="24"/>
            <w:szCs w:val="24"/>
          </w:rPr>
          <w:t>https://bur-madou-11.tvoysadik.ru/?section_id=1458</w:t>
        </w:r>
      </w:hyperlink>
      <w:r w:rsidR="00AD4533" w:rsidRPr="004E3658">
        <w:rPr>
          <w:rFonts w:ascii="Times New Roman" w:eastAsia="Calibri" w:hAnsi="Times New Roman"/>
          <w:sz w:val="24"/>
          <w:szCs w:val="24"/>
        </w:rPr>
        <w:t xml:space="preserve"> </w:t>
      </w:r>
    </w:p>
    <w:p w:rsidR="00AD4533" w:rsidRDefault="00AD4533" w:rsidP="00AD4533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sectPr w:rsidR="00AD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5FC"/>
    <w:multiLevelType w:val="multilevel"/>
    <w:tmpl w:val="EFE841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0D"/>
    <w:rsid w:val="00062792"/>
    <w:rsid w:val="000D400D"/>
    <w:rsid w:val="002725BB"/>
    <w:rsid w:val="004E3658"/>
    <w:rsid w:val="00514187"/>
    <w:rsid w:val="00657FB7"/>
    <w:rsid w:val="00730463"/>
    <w:rsid w:val="00AD4533"/>
    <w:rsid w:val="00AE733E"/>
    <w:rsid w:val="00C71C21"/>
    <w:rsid w:val="00D92D23"/>
    <w:rsid w:val="00D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0F7C"/>
  <w15:chartTrackingRefBased/>
  <w15:docId w15:val="{8DC0DBF6-9850-4907-8514-E64E700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14187"/>
    <w:rPr>
      <w:rFonts w:ascii="Calibri" w:hAnsi="Calibri" w:cs="Calibri" w:hint="default"/>
      <w:color w:val="0000FF"/>
      <w:u w:val="single"/>
    </w:rPr>
  </w:style>
  <w:style w:type="paragraph" w:styleId="a3">
    <w:name w:val="Normal (Web)"/>
    <w:basedOn w:val="a"/>
    <w:uiPriority w:val="99"/>
    <w:unhideWhenUsed/>
    <w:rsid w:val="00AD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AD4533"/>
    <w:pPr>
      <w:widowControl w:val="0"/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D4533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entation-creation.ru/articles/1359-genially-onlajn-instrument-dlya-sozdaniya-infografiki-i-animirovannykh-prezentatsij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h.genially.com/login?backTo=https%3A%2F%2Fapp.genially.com%2Fteams%2F66ea450bf76d21a87e52cde6%2Fspaces%2F66ea450bf76d21a87e52cdfc%2Fdashboard" TargetMode="External"/><Relationship Id="rId12" Type="http://schemas.openxmlformats.org/officeDocument/2006/relationships/hyperlink" Target="https://bur-madou-11.tvoysadik.ru/?section_id=1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h@mail.ru" TargetMode="External"/><Relationship Id="rId11" Type="http://schemas.openxmlformats.org/officeDocument/2006/relationships/hyperlink" Target="https://vk.com/wall-137991294_16763?ysclid=m4frt2qb3m77972115" TargetMode="External"/><Relationship Id="rId5" Type="http://schemas.openxmlformats.org/officeDocument/2006/relationships/hyperlink" Target="mailto:tech@mail.ru" TargetMode="External"/><Relationship Id="rId10" Type="http://schemas.openxmlformats.org/officeDocument/2006/relationships/hyperlink" Target="https://multiurok.ru/files/master-klass-ispolzovanie-interaktivnykh-igr-s-d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interaktivnaya-prezentaciya-o-servise-genially-562827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2025-06-18T19:38:00Z</dcterms:created>
  <dcterms:modified xsi:type="dcterms:W3CDTF">2025-06-18T19:38:00Z</dcterms:modified>
</cp:coreProperties>
</file>