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96" w:rsidRPr="00505C10" w:rsidRDefault="001344FD" w:rsidP="00A01A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05C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5"/>
        <w:gridCol w:w="120"/>
      </w:tblGrid>
      <w:tr w:rsidR="00A01A96" w:rsidRPr="00505C10" w:rsidTr="00A01A96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A01A96" w:rsidRPr="00505C10" w:rsidRDefault="00A01A96" w:rsidP="00E650E2">
            <w:pPr>
              <w:spacing w:before="30" w:after="30" w:line="240" w:lineRule="auto"/>
              <w:ind w:right="30"/>
              <w:outlineLvl w:val="0"/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24"/>
                <w:szCs w:val="24"/>
                <w:lang w:eastAsia="ru-RU"/>
              </w:rPr>
            </w:pPr>
          </w:p>
        </w:tc>
      </w:tr>
      <w:tr w:rsidR="00A01A96" w:rsidRPr="00505C10" w:rsidTr="00A01A96">
        <w:trPr>
          <w:trHeight w:val="31680"/>
          <w:tblCellSpacing w:w="0" w:type="dxa"/>
        </w:trPr>
        <w:tc>
          <w:tcPr>
            <w:tcW w:w="19815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                       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b/>
                <w:bCs/>
                <w:color w:val="000000"/>
              </w:rPr>
              <w:t>Отчет воспитателя</w:t>
            </w:r>
            <w:r w:rsidR="00133945" w:rsidRPr="00505C10">
              <w:rPr>
                <w:b/>
                <w:bCs/>
                <w:color w:val="000000"/>
              </w:rPr>
              <w:t xml:space="preserve"> 7</w:t>
            </w:r>
            <w:r w:rsidRPr="00505C10">
              <w:rPr>
                <w:b/>
                <w:bCs/>
                <w:color w:val="000000"/>
              </w:rPr>
              <w:t xml:space="preserve"> младшей группы «</w:t>
            </w:r>
            <w:r w:rsidR="00133945" w:rsidRPr="00505C10">
              <w:rPr>
                <w:b/>
                <w:bCs/>
                <w:color w:val="000000"/>
              </w:rPr>
              <w:t>Малыши-карандаши</w:t>
            </w:r>
            <w:r w:rsidRPr="00505C10">
              <w:rPr>
                <w:b/>
                <w:bCs/>
                <w:color w:val="000000"/>
              </w:rPr>
              <w:t>» о проделанной работе за 202</w:t>
            </w:r>
            <w:r w:rsidR="00133945" w:rsidRPr="00505C10">
              <w:rPr>
                <w:b/>
                <w:bCs/>
                <w:color w:val="000000"/>
              </w:rPr>
              <w:t>4</w:t>
            </w:r>
            <w:r w:rsidRPr="00505C10">
              <w:rPr>
                <w:b/>
                <w:bCs/>
                <w:color w:val="000000"/>
              </w:rPr>
              <w:t>-202</w:t>
            </w:r>
            <w:r w:rsidR="00133945" w:rsidRPr="00505C10">
              <w:rPr>
                <w:b/>
                <w:bCs/>
                <w:color w:val="000000"/>
              </w:rPr>
              <w:t>5</w:t>
            </w:r>
            <w:r w:rsidRPr="00505C10">
              <w:rPr>
                <w:b/>
                <w:bCs/>
                <w:color w:val="000000"/>
              </w:rPr>
              <w:t xml:space="preserve"> учебный год.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b/>
                <w:color w:val="000000"/>
              </w:rPr>
            </w:pPr>
            <w:r w:rsidRPr="00505C10">
              <w:rPr>
                <w:b/>
                <w:color w:val="000000"/>
                <w:u w:val="single"/>
              </w:rPr>
              <w:t>Характеристика группы</w:t>
            </w:r>
            <w:r w:rsidRPr="00505C10">
              <w:rPr>
                <w:b/>
                <w:color w:val="000000"/>
              </w:rPr>
              <w:t>.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>Общее количество детей:</w:t>
            </w:r>
            <w:r w:rsidR="00133945" w:rsidRPr="00505C10">
              <w:rPr>
                <w:color w:val="000000"/>
              </w:rPr>
              <w:t>39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>Из них: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>Мальчиков:1</w:t>
            </w:r>
            <w:r w:rsidR="00133945" w:rsidRPr="00505C10">
              <w:rPr>
                <w:color w:val="000000"/>
              </w:rPr>
              <w:t>7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>Девочек:</w:t>
            </w:r>
            <w:r w:rsidR="00133945" w:rsidRPr="00505C10">
              <w:rPr>
                <w:color w:val="000000"/>
              </w:rPr>
              <w:t>22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 xml:space="preserve">Возраст детей от </w:t>
            </w:r>
            <w:r w:rsidR="00133945" w:rsidRPr="00505C10">
              <w:rPr>
                <w:color w:val="000000"/>
              </w:rPr>
              <w:t>2</w:t>
            </w:r>
            <w:r w:rsidRPr="00505C10">
              <w:rPr>
                <w:color w:val="000000"/>
              </w:rPr>
              <w:t xml:space="preserve"> до </w:t>
            </w:r>
            <w:r w:rsidR="00133945" w:rsidRPr="00505C10">
              <w:rPr>
                <w:color w:val="000000"/>
              </w:rPr>
              <w:t>3</w:t>
            </w:r>
            <w:r w:rsidRPr="00505C10">
              <w:rPr>
                <w:color w:val="000000"/>
              </w:rPr>
              <w:t xml:space="preserve"> лет.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>Воспитатель:</w:t>
            </w:r>
            <w:r w:rsidR="00615DBC" w:rsidRPr="00505C10">
              <w:rPr>
                <w:color w:val="000000"/>
              </w:rPr>
              <w:t xml:space="preserve"> </w:t>
            </w:r>
            <w:r w:rsidR="00133945" w:rsidRPr="00505C10">
              <w:rPr>
                <w:color w:val="000000"/>
              </w:rPr>
              <w:t>Понаморева Е</w:t>
            </w:r>
            <w:r w:rsidRPr="00505C10">
              <w:rPr>
                <w:color w:val="000000"/>
              </w:rPr>
              <w:t>.</w:t>
            </w:r>
            <w:r w:rsidR="00133945" w:rsidRPr="00505C10">
              <w:rPr>
                <w:color w:val="000000"/>
              </w:rPr>
              <w:t>И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 xml:space="preserve">Помощник воспитателя: </w:t>
            </w:r>
            <w:r w:rsidR="00133945" w:rsidRPr="00505C10">
              <w:rPr>
                <w:color w:val="000000"/>
              </w:rPr>
              <w:t>Цыремпилова Т</w:t>
            </w:r>
            <w:r w:rsidRPr="00505C10">
              <w:rPr>
                <w:color w:val="000000"/>
              </w:rPr>
              <w:t>.</w:t>
            </w:r>
            <w:r w:rsidR="00133945" w:rsidRPr="00505C10">
              <w:rPr>
                <w:color w:val="000000"/>
              </w:rPr>
              <w:t>В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>В течение всего времени дети развивались согласно возрасту, в нормальном темпе изучали программный материал и показывали позитивную динамику по всем направлениям развития. Дети, находясь в нашей группе, активно познают окружающий мир, исследуют его, экспериментируя, манипулируют с его предметным содержанием. Познают мир по принципу: что вижу, с тем действую, то и познаю.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5C10">
              <w:rPr>
                <w:color w:val="000000"/>
              </w:rPr>
              <w:t xml:space="preserve">Атмосфера в коллективе доброжелательная и позитивная. Между воспитателями и детьми партнерские отношения. Совместная деятельность осуществлялась в ходе режимных моментов и была направлена на решение образовательных задач. Старались достичь, дисциплины действуя в рамках не формальным авторитетом взрослого человека, а через создание целой системы интересов, в том числе и через выбор интересной и значимой для ребёнка тематики образовательного процесса. Уровень конфликтности в группе низкий. Но иногда возникают проблемы </w:t>
            </w:r>
            <w:r w:rsidR="00615DBC" w:rsidRPr="00505C10">
              <w:rPr>
                <w:color w:val="000000"/>
              </w:rPr>
              <w:t>с поведением у нескольких детей</w:t>
            </w:r>
            <w:r w:rsidRPr="00505C10">
              <w:rPr>
                <w:color w:val="000000"/>
              </w:rPr>
              <w:t>.</w:t>
            </w:r>
            <w:r w:rsidR="00615DBC" w:rsidRPr="00505C10">
              <w:rPr>
                <w:color w:val="000000"/>
              </w:rPr>
              <w:t xml:space="preserve"> </w:t>
            </w:r>
            <w:r w:rsidRPr="00505C10">
              <w:rPr>
                <w:color w:val="000000"/>
              </w:rPr>
              <w:t>Старались создать условия для формирования способности у детей управлять своими действиями на основе первичных ценностных представлений, соблюдая элементарные общепринятые нормы и правила поведения. Учим своих детей без специального напоминания выполнять простые ранее усвоенные правила поведения и обращения с предметами. Замечать нарушение правил поведения другими детьми. Старались научить ребят действовать совместно.</w:t>
            </w: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:rsidR="00A33F17" w:rsidRPr="00505C10" w:rsidRDefault="00A33F1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выполнения образовательной программы.</w:t>
            </w:r>
          </w:p>
          <w:p w:rsidR="00A01A96" w:rsidRPr="00505C10" w:rsidRDefault="00D44D47" w:rsidP="00A33F17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404040"/>
              </w:rPr>
            </w:pPr>
            <w:r w:rsidRPr="00505C10">
              <w:rPr>
                <w:color w:val="000000"/>
              </w:rPr>
              <w:t xml:space="preserve">Работа в </w:t>
            </w:r>
            <w:r w:rsidR="00A33F17" w:rsidRPr="00505C10">
              <w:rPr>
                <w:color w:val="000000"/>
              </w:rPr>
              <w:t>младшей</w:t>
            </w:r>
            <w:r w:rsidR="00A01A96" w:rsidRPr="00505C10">
              <w:rPr>
                <w:color w:val="000000"/>
              </w:rPr>
              <w:t> группе проводилась исходя из основных годовых задач и в соответ</w:t>
            </w:r>
            <w:r w:rsidR="0038662E" w:rsidRPr="00505C10">
              <w:rPr>
                <w:color w:val="000000"/>
              </w:rPr>
              <w:t>ствии</w:t>
            </w:r>
            <w:r w:rsidR="00A33F17" w:rsidRPr="00505C10">
              <w:rPr>
                <w:color w:val="000000"/>
              </w:rPr>
              <w:t xml:space="preserve"> с</w:t>
            </w:r>
            <w:r w:rsidR="0038662E" w:rsidRPr="00505C10">
              <w:rPr>
                <w:color w:val="000000"/>
              </w:rPr>
              <w:t xml:space="preserve"> годовым планом работы М</w:t>
            </w:r>
            <w:r w:rsidR="00133945" w:rsidRPr="00505C10">
              <w:rPr>
                <w:color w:val="000000"/>
              </w:rPr>
              <w:t>А</w:t>
            </w:r>
            <w:r w:rsidR="00A01A96" w:rsidRPr="00505C10">
              <w:rPr>
                <w:color w:val="000000"/>
              </w:rPr>
              <w:t>ДОУ</w:t>
            </w:r>
            <w:r w:rsidR="0038662E" w:rsidRPr="00505C10">
              <w:rPr>
                <w:color w:val="000000"/>
              </w:rPr>
              <w:t xml:space="preserve"> </w:t>
            </w:r>
            <w:r w:rsidRPr="00505C10">
              <w:rPr>
                <w:color w:val="000000"/>
              </w:rPr>
              <w:t>«Детск</w:t>
            </w:r>
            <w:r w:rsidR="00133945" w:rsidRPr="00505C10">
              <w:rPr>
                <w:color w:val="000000"/>
              </w:rPr>
              <w:t>ого</w:t>
            </w:r>
            <w:r w:rsidRPr="00505C10">
              <w:rPr>
                <w:color w:val="000000"/>
              </w:rPr>
              <w:t xml:space="preserve"> сад</w:t>
            </w:r>
            <w:r w:rsidR="00133945" w:rsidRPr="00505C10">
              <w:rPr>
                <w:color w:val="000000"/>
              </w:rPr>
              <w:t xml:space="preserve">а </w:t>
            </w:r>
            <w:r w:rsidR="0038662E" w:rsidRPr="00505C10">
              <w:rPr>
                <w:color w:val="000000"/>
              </w:rPr>
              <w:t>№</w:t>
            </w:r>
            <w:r w:rsidR="00133945" w:rsidRPr="00505C10">
              <w:rPr>
                <w:color w:val="000000"/>
              </w:rPr>
              <w:t>111</w:t>
            </w:r>
            <w:r w:rsidR="0038662E" w:rsidRPr="00505C10">
              <w:rPr>
                <w:color w:val="000000"/>
              </w:rPr>
              <w:t xml:space="preserve"> «</w:t>
            </w:r>
            <w:r w:rsidR="00133945" w:rsidRPr="00505C10">
              <w:rPr>
                <w:color w:val="000000"/>
              </w:rPr>
              <w:t>Дашенька</w:t>
            </w:r>
            <w:r w:rsidR="0038662E" w:rsidRPr="00505C10">
              <w:rPr>
                <w:color w:val="000000"/>
              </w:rPr>
              <w:t>»</w:t>
            </w:r>
            <w:r w:rsidRPr="00505C10">
              <w:rPr>
                <w:color w:val="000000"/>
              </w:rPr>
              <w:t xml:space="preserve"> 202</w:t>
            </w:r>
            <w:r w:rsidR="00133945" w:rsidRPr="00505C10">
              <w:rPr>
                <w:color w:val="000000"/>
              </w:rPr>
              <w:t>4</w:t>
            </w:r>
            <w:r w:rsidRPr="00505C10">
              <w:rPr>
                <w:color w:val="000000"/>
              </w:rPr>
              <w:t xml:space="preserve"> на 202</w:t>
            </w:r>
            <w:r w:rsidR="00133945" w:rsidRPr="00505C10">
              <w:rPr>
                <w:color w:val="000000"/>
              </w:rPr>
              <w:t>5</w:t>
            </w:r>
            <w:r w:rsidR="00A01A96" w:rsidRPr="00505C10">
              <w:rPr>
                <w:color w:val="000000"/>
              </w:rPr>
              <w:t xml:space="preserve"> год. Содержание образовательного процесса определялось</w:t>
            </w:r>
            <w:r w:rsidR="00133945" w:rsidRPr="00505C10">
              <w:rPr>
                <w:color w:val="000000"/>
              </w:rPr>
              <w:t xml:space="preserve"> федеральной</w:t>
            </w:r>
            <w:r w:rsidR="00A01A96" w:rsidRPr="00505C10">
              <w:rPr>
                <w:color w:val="000000"/>
              </w:rPr>
              <w:t xml:space="preserve"> общеобразовательной программой,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образования. В течение учебного года деятельность ДОУ была направлена на обеспечение непрерывного, всестороннего и своевременного развития ребенка. Организация учебно-воспитательного процесса строилась на педагогически обоснованном выборе программы (в соответствии с лицензией), обеспечивающей получение образования, соответствующего государственным стандартам</w:t>
            </w:r>
            <w:r w:rsidR="00133945" w:rsidRPr="00505C10">
              <w:rPr>
                <w:color w:val="000000"/>
              </w:rPr>
              <w:t>.</w:t>
            </w:r>
            <w:r w:rsidR="00A01A96" w:rsidRPr="00505C10">
              <w:rPr>
                <w:color w:val="111111"/>
                <w:shd w:val="clear" w:color="auto" w:fill="FFFFFF"/>
              </w:rPr>
              <w:t>В каждом из детей мы обязаны видеть личность</w:t>
            </w:r>
            <w:r w:rsidR="00615DBC" w:rsidRPr="00505C10">
              <w:rPr>
                <w:color w:val="111111"/>
                <w:shd w:val="clear" w:color="auto" w:fill="FFFFFF"/>
              </w:rPr>
              <w:t>.</w:t>
            </w:r>
            <w:r w:rsidR="00A01A96" w:rsidRPr="00505C10">
              <w:rPr>
                <w:color w:val="111111"/>
                <w:shd w:val="clear" w:color="auto" w:fill="FFFFFF"/>
              </w:rPr>
              <w:t xml:space="preserve"> Мы идем от желания ребенка узнать новое и обязаны откликаться на его желание. Мало того, среда должна мотивировать маленького человека к получению новых знаний.</w:t>
            </w:r>
          </w:p>
          <w:p w:rsidR="00A01A96" w:rsidRPr="00505C10" w:rsidRDefault="00754625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A01A96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 перед нами были поставлены следующие задачи:</w:t>
            </w:r>
          </w:p>
          <w:p w:rsidR="00A01A96" w:rsidRPr="00505C10" w:rsidRDefault="00A01A96" w:rsidP="00615D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· обеспечение равных стартовых возможностей для обучения детей в </w:t>
            </w:r>
            <w:r w:rsidR="00615DBC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учреждениях,</w:t>
            </w:r>
          </w:p>
          <w:p w:rsidR="00A01A96" w:rsidRPr="00505C10" w:rsidRDefault="00A01A96" w:rsidP="00615D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забота о здоровье, эмоциональном благополучии и своевременном всестороннем развитии каждого ребенка;</w:t>
            </w:r>
          </w:p>
          <w:p w:rsidR="00A01A96" w:rsidRPr="00505C10" w:rsidRDefault="00A01A96" w:rsidP="00615D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      </w:r>
          </w:p>
          <w:p w:rsidR="00A01A96" w:rsidRPr="00505C10" w:rsidRDefault="00A01A96" w:rsidP="00615D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      </w:r>
          </w:p>
          <w:p w:rsidR="00A01A96" w:rsidRPr="00505C10" w:rsidRDefault="00A01A96" w:rsidP="00615D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творческая организация (креативность) воспитательно-образовательного процесса;</w:t>
            </w:r>
          </w:p>
          <w:p w:rsidR="00A01A96" w:rsidRPr="00505C10" w:rsidRDefault="00A01A96" w:rsidP="00615D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      </w:r>
          </w:p>
          <w:p w:rsidR="00A01A96" w:rsidRPr="00505C10" w:rsidRDefault="00A01A96" w:rsidP="00615D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уважительное отношение к результатам детского творчества; единство подходов к воспитанию детей в условиях дошкольного образовательного учреждения и семьи;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ООД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 Можно выделить два основных направления в нашей работе работе : работа с детьми; взаимодействие с родителями;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итоговой диагностики были обследованы 30 детей. Результаты итоговой диагностики показали следующий уровень знаний детей: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«Физическое развитие»: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–26 чел. – 77%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 4 чел. – 23%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Оптимальный –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6чел.-20%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–11чел. –37%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Оптимальный - 13 чел. – 43%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показателей физического развития позволяет сделать следующие выводы: в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группе у детей сформированы основные движения и потребность в двигательной активности в соответствии с возрастными особенностями. Сформированы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Дети совместно играют в подвижные игры, действуют согласованно, реагируют на сигнал. Следует отметить большой интерес детей к физическим упражнениям и играм. Регулярные занятия физкультурой, ежедневная утренняя гимнастика способствуют укреплению физических сил.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процесс осуществляется планомерно, систематически, в соответствии с принципами интеграции образовательных областей. В следующем году больше уделить внимание работе с мячом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«Познавательное развитие»: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15 чел. – 91%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 14 чел. - 8%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Оптимальный –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5чел. – 17%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 12 чел. – 40%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Оптимальный -   13 чел. – 43%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развития формирования элементарных математических представлений, целостной картины мира, ознакомлению с природой, в течение учебного года проводили занятия по изучению свойств и качеств различных материалов: воды, снега, природного материала. Дети ориентируются в ближайшем окружении, интересуются знаниями о природе, с большим интересом и удовольствием участвуют в экспериментальной деятельности. Воспитуемые знакомились с содержанием и структурой процессов хозяйственно бытового труда взрослых, обогащая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варит суп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 Большинство детей умеют считать в пределах пяти и более 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 Ориентируются широкий, узкий, длинный,короткий.17%  (5 человек) имеют уровень развития критический, где отдельные компоненты не развиты, так как у этих детей  проблемы с речевым  развитием. В процессе самообслуживания обращают внимание дети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 В следующем году необходимо больше уделить внимание формированию целостной картины мира и ознакомлению с природой. Подбирать дидактические игры, материалы, атрибуты для уголков, работать индивидуально.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итоговом родительском собрании необходимо провести беседу с родителями о важности закрепления полученных знаний дома; предложить родителям игры и упражнения для занятий с ребенком в домашних условиях.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10 чел. – 23%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 20 чел. – 77%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Оптимальный –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4 чел.-13%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 16 чел. – 53%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Оптимальный – 10 чел. – 34%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имеющие оптимальный и допустимый уровень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В лепке дети лепят предметы разной формы, используя усвоенные приёмы и способы. У детей очень хорошо развиты конструктивные навыки. Как мальчики, так и девочки очень любят в игровой деятельности использовать разного рода конструкторы для создания игрового пространства.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С детьми, у которых отдельные компоненты не развиты, проводить индивидуальную работу, привлекать родителей. В течение следующего учебного года необходимо вести индивидуальную работу с детьми по формированию навыков и совершенствованию техники рисования и лепки. Родителям будет предложено уделять больше внимания занятиям по развитию моторики рук детей.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 «Речевое развитие»: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17 чел. – 77%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 13чел. – 23%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Оптимальный –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5 чел. –17%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Допустимый – 16 чел. – 53%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Оптимальный – 10 чел. – 34%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Продолжем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уровень (5 человек)  имеют дети, где отдельные компоненты не развиты, так как у них задержка речевого развития, часто болеют.  В основном все дети проявляют интерес к речевому общению, с интересом рассматривают сюжетные картинки, обсуждают, задают  вопросы. Они сопровождают речью игровые и бытовые действия, слушают  небольшие рассказы с наглядным сопровождением. В течение следующего учебного года  с детьми планируется следующая работа: индивидуальные занятия по речевым заданиям, чтение художественной литературы, беседы и консультации с родителями по данному разделу. Обогащать словарь детей: существительными, глаголами, прилагательными, наречиями; упражнять детей в отчетливом произнесении изолированных гласных и согласных звуков, продолжать учить согласовывать существительные и местоимения с глаголами.  Ознакомлению  детей с художественной литературой уделяем много внимания. Художественное слово сопровождает режимные моменты, наблюдения за явлениями и объектами природы. Родителям даём рекомендации по чтению.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«Социально-коммуникативное развитие»: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область «Социально-коммуникативное развитие»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Входная:                                                                Итоговая:                               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Критический – 18чел. – 17%                              Критический –3 чел.-3%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Допустимый – 12 чел. – 83%                              Допустимый – 6 чел. – 20%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Оптимальный –                                                    Оптимальный –23 чел. – 77%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этой области ведётся ежедневно.20% детей освоили данную ОО на оптимальном уровне, 77% соответствуют возрасту. Они владеют навыками вежливого обращения: здороваться, прощаться, обращаться с просьбой спокойно, употребляя слова «спасибо», «пожалуйста». Развито умение играть не ссорясь, помогать друг другу.</w:t>
            </w:r>
          </w:p>
          <w:p w:rsidR="00133945" w:rsidRPr="00505C10" w:rsidRDefault="00133945" w:rsidP="001339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Они приучены к опрятности, с помощью взрослого устраняют непорядок в одежде, умеют пользоваться индивидуальными предметами ( носовым платком, расческой, полотенцем)  соблюдают правила поведения за столом. Могут рассказать о необходимости той или иной культурно – гигиенической процедуры. Процесс одевания и раздевания у детей не вызывает затруднений.</w:t>
            </w:r>
          </w:p>
          <w:p w:rsidR="00133945" w:rsidRPr="00505C10" w:rsidRDefault="00133945" w:rsidP="0013394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Больше внимания уделять развитию самообслуживания, сюжетно-ролевой игры. Усилить работу с родителями по темам: «Самостоятельность детей», «Интересный досуг с детьми».</w:t>
            </w:r>
          </w:p>
          <w:p w:rsidR="00AF236F" w:rsidRPr="00505C10" w:rsidRDefault="00A01A96" w:rsidP="00133945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в группе были проведены мероприятия с детьми согласно недельному тематическому планированию. Были проведены тематические недели</w:t>
            </w:r>
            <w:r w:rsidR="002718D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236F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течении года в </w:t>
            </w:r>
            <w:r w:rsidR="002718D0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младше</w:t>
            </w:r>
            <w:r w:rsidR="00AF236F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 группе были проведены такие меро</w:t>
            </w:r>
            <w:r w:rsidR="000430AD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приятия: День Матери, 8 марта, </w:t>
            </w:r>
            <w:r w:rsidR="002D5878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«Новый год</w:t>
            </w:r>
            <w:r w:rsidR="000430AD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0D6F9A" w:rsidRPr="00505C10" w:rsidRDefault="000D6F9A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Личностный рост педагога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72EC" w:rsidRPr="00505C10" w:rsidRDefault="00D44D47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Прошла обучение по санитарно-просветительской</w:t>
            </w:r>
            <w:r w:rsidR="000D72EC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программе:</w:t>
            </w:r>
            <w:r w:rsidR="00D072CF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D72EC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="00D072CF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Основы здорового питания для дошкольников</w:t>
            </w:r>
            <w:r w:rsidR="00870291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  <w:p w:rsidR="000430AD" w:rsidRPr="00505C10" w:rsidRDefault="000430AD" w:rsidP="000430AD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b/>
                <w:bCs/>
                <w:color w:val="000000"/>
              </w:rPr>
            </w:pPr>
            <w:r w:rsidRPr="00505C10">
              <w:rPr>
                <w:b/>
                <w:bCs/>
                <w:color w:val="000000"/>
              </w:rPr>
              <w:t xml:space="preserve">Моя тема по самообразованию </w:t>
            </w:r>
            <w:r w:rsidR="002718D0" w:rsidRPr="00505C10">
              <w:rPr>
                <w:b/>
                <w:bCs/>
                <w:color w:val="000000"/>
              </w:rPr>
              <w:t>«Развитие мелкой моторики у детей младшего дошкольного возраста посредством пластилинографии»</w:t>
            </w:r>
          </w:p>
          <w:p w:rsidR="00505C10" w:rsidRPr="00505C10" w:rsidRDefault="00505C10" w:rsidP="00505C10">
            <w:pPr>
              <w:pStyle w:val="a9"/>
              <w:spacing w:after="0"/>
              <w:ind w:left="0" w:firstLine="709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05C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результатам входной диагностики были выявлены профессиональные дефициты  по овладению </w:t>
            </w:r>
            <w:r w:rsidRPr="00505C10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приёмами работы по </w:t>
            </w:r>
            <w:r w:rsidRPr="00505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«Развитию мелкой моторики у детей младшего дошкольного возраста посредством пластилинографии» </w:t>
            </w:r>
          </w:p>
          <w:p w:rsidR="00505C10" w:rsidRPr="00505C10" w:rsidRDefault="00505C10" w:rsidP="00505C1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дефицит:</w:t>
            </w:r>
            <w:r w:rsidRPr="00505C10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испытываю затруднения по внедрению в собственную практику способов, приемов, методов в развитие мелкой моторики у детей дошкольного возраста посредством пластилинографии</w:t>
            </w:r>
          </w:p>
          <w:p w:rsidR="00505C10" w:rsidRPr="00505C10" w:rsidRDefault="00505C10" w:rsidP="00505C10">
            <w:pPr>
              <w:pStyle w:val="a7"/>
              <w:shd w:val="clear" w:color="auto" w:fill="FFFFFF"/>
              <w:spacing w:beforeAutospacing="0" w:afterAutospacing="0" w:line="15" w:lineRule="atLeast"/>
              <w:ind w:left="720" w:hanging="720"/>
              <w:rPr>
                <w:rFonts w:eastAsia="Liberation Serif"/>
                <w:color w:val="000000"/>
              </w:rPr>
            </w:pPr>
            <w:r w:rsidRPr="00505C10">
              <w:rPr>
                <w:rFonts w:eastAsia="Liberation Serif"/>
                <w:b/>
                <w:bCs/>
                <w:color w:val="000000"/>
                <w:shd w:val="clear" w:color="auto" w:fill="FFFFFF"/>
              </w:rPr>
              <w:t>Цель:</w:t>
            </w:r>
            <w:r w:rsidRPr="00505C10">
              <w:rPr>
                <w:rFonts w:eastAsia="Liberation Serif"/>
                <w:color w:val="000000"/>
                <w:shd w:val="clear" w:color="auto" w:fill="FFFFFF"/>
              </w:rPr>
              <w:t xml:space="preserve"> развитие  мелкой моторики у детей </w:t>
            </w:r>
            <w:r w:rsidRPr="00505C10">
              <w:rPr>
                <w:b/>
              </w:rPr>
              <w:t xml:space="preserve">младшего дошкольного </w:t>
            </w:r>
            <w:r w:rsidRPr="00505C10">
              <w:rPr>
                <w:rFonts w:eastAsia="Liberation Serif"/>
                <w:color w:val="000000"/>
                <w:shd w:val="clear" w:color="auto" w:fill="FFFFFF"/>
              </w:rPr>
              <w:t xml:space="preserve"> возраста средствами  пластилинографии.</w:t>
            </w:r>
          </w:p>
          <w:p w:rsidR="00505C10" w:rsidRPr="00505C10" w:rsidRDefault="00505C10" w:rsidP="00505C10">
            <w:pPr>
              <w:pStyle w:val="a7"/>
              <w:shd w:val="clear" w:color="auto" w:fill="FFFFFF"/>
              <w:spacing w:beforeAutospacing="0" w:afterAutospacing="0" w:line="15" w:lineRule="atLeast"/>
              <w:ind w:firstLine="700"/>
              <w:rPr>
                <w:rFonts w:eastAsia="Liberation Serif"/>
                <w:color w:val="000000"/>
              </w:rPr>
            </w:pPr>
            <w:r w:rsidRPr="00505C10">
              <w:rPr>
                <w:rFonts w:eastAsia="Liberation Serif"/>
                <w:b/>
                <w:bCs/>
                <w:color w:val="000000"/>
                <w:shd w:val="clear" w:color="auto" w:fill="FFFFFF"/>
              </w:rPr>
              <w:t>Задачи:</w:t>
            </w:r>
          </w:p>
          <w:p w:rsidR="00505C10" w:rsidRPr="00505C10" w:rsidRDefault="00505C10" w:rsidP="00505C10">
            <w:pPr>
              <w:numPr>
                <w:ilvl w:val="0"/>
                <w:numId w:val="3"/>
              </w:numPr>
              <w:shd w:val="clear" w:color="auto" w:fill="FFFFFF"/>
              <w:spacing w:before="30" w:after="30" w:line="15" w:lineRule="atLeast"/>
              <w:ind w:left="1560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505C1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повысить собственный уровень знаний путём изучения необходимой литературы, самообразования;</w:t>
            </w:r>
          </w:p>
          <w:p w:rsidR="00505C10" w:rsidRPr="00505C10" w:rsidRDefault="00505C10" w:rsidP="00505C10">
            <w:pPr>
              <w:numPr>
                <w:ilvl w:val="0"/>
                <w:numId w:val="3"/>
              </w:numPr>
              <w:shd w:val="clear" w:color="auto" w:fill="FFFFFF"/>
              <w:spacing w:before="30" w:after="30" w:line="15" w:lineRule="atLeast"/>
              <w:ind w:left="1560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505C1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художественно- творческой деятельности детей;</w:t>
            </w:r>
          </w:p>
          <w:p w:rsidR="00505C10" w:rsidRPr="00505C10" w:rsidRDefault="00505C10" w:rsidP="00505C10">
            <w:pPr>
              <w:numPr>
                <w:ilvl w:val="0"/>
                <w:numId w:val="3"/>
              </w:numPr>
              <w:shd w:val="clear" w:color="auto" w:fill="FFFFFF"/>
              <w:spacing w:before="30" w:after="30" w:line="15" w:lineRule="atLeast"/>
              <w:ind w:left="1560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505C1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индивидуальной деятельности по осмыслению и проработке заданного материала;</w:t>
            </w:r>
          </w:p>
          <w:p w:rsidR="00505C10" w:rsidRPr="00505C10" w:rsidRDefault="00505C10" w:rsidP="00505C10">
            <w:pPr>
              <w:shd w:val="clear" w:color="auto" w:fill="FFFFFF"/>
              <w:ind w:left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методик, технологий развитию мелкой моторики рук.   </w:t>
            </w:r>
            <w:r w:rsidRPr="0050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выходы:</w:t>
            </w:r>
          </w:p>
          <w:p w:rsidR="00505C10" w:rsidRPr="00505C10" w:rsidRDefault="00505C10" w:rsidP="00505C10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1. Оформление сборника консультаций для родителей.</w:t>
            </w:r>
          </w:p>
          <w:p w:rsidR="00505C10" w:rsidRPr="00505C10" w:rsidRDefault="00505C10" w:rsidP="00505C10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Тема:  </w:t>
            </w:r>
            <w:r w:rsidRPr="00505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«Развитие мелкой моторики рук с помощью пластилина»</w:t>
            </w:r>
          </w:p>
          <w:p w:rsidR="00505C10" w:rsidRPr="00505C10" w:rsidRDefault="00505C10" w:rsidP="00505C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50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05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.Консультация для педагогов.</w:t>
            </w:r>
          </w:p>
          <w:p w:rsidR="00505C10" w:rsidRPr="00505C10" w:rsidRDefault="00505C10" w:rsidP="00505C1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Тема: «Пластилинография как средство развития мелкой моторики рук»</w:t>
            </w:r>
          </w:p>
          <w:p w:rsidR="00505C10" w:rsidRPr="00505C10" w:rsidRDefault="00505C10" w:rsidP="00505C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</w:r>
            <w:r w:rsidRPr="00505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ab/>
              <w:t>3. Итоговая выставка работ «Мы лепим!»</w:t>
            </w:r>
          </w:p>
          <w:p w:rsidR="00505C10" w:rsidRPr="00505C10" w:rsidRDefault="00505C10" w:rsidP="00505C10">
            <w:pPr>
              <w:pStyle w:val="a7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:rsidR="002718D0" w:rsidRPr="00505C10" w:rsidRDefault="002718D0" w:rsidP="002718D0">
            <w:pPr>
              <w:pStyle w:val="a9"/>
              <w:numPr>
                <w:ilvl w:val="0"/>
                <w:numId w:val="1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C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итоговой диагностики профессиональных дефицитов</w:t>
            </w:r>
          </w:p>
          <w:p w:rsidR="00505C10" w:rsidRPr="00505C10" w:rsidRDefault="002718D0" w:rsidP="002718D0">
            <w:pPr>
              <w:pStyle w:val="a9"/>
              <w:numPr>
                <w:ilvl w:val="0"/>
                <w:numId w:val="1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C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результатам итоговой  диагностики выявлено что профессиональные дефициты  по овладению </w:t>
            </w:r>
            <w:r w:rsidRPr="00505C10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приёмами </w:t>
            </w:r>
            <w:r w:rsidR="00505C10" w:rsidRPr="00505C10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детей младшего дошкольного возраста посредством пластилинографии</w:t>
            </w:r>
          </w:p>
          <w:p w:rsidR="002718D0" w:rsidRPr="00505C10" w:rsidRDefault="00505C10" w:rsidP="002718D0">
            <w:pPr>
              <w:pStyle w:val="a9"/>
              <w:numPr>
                <w:ilvl w:val="0"/>
                <w:numId w:val="1"/>
              </w:num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8D0" w:rsidRPr="00505C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Выводы</w:t>
            </w:r>
          </w:p>
          <w:p w:rsidR="00505C10" w:rsidRPr="00505C10" w:rsidRDefault="002718D0" w:rsidP="00505C10">
            <w:pPr>
              <w:pStyle w:val="a7"/>
              <w:shd w:val="clear" w:color="auto" w:fill="FFFFFF"/>
              <w:spacing w:line="15" w:lineRule="atLeast"/>
              <w:ind w:firstLine="210"/>
              <w:jc w:val="both"/>
              <w:rPr>
                <w:shd w:val="clear" w:color="auto" w:fill="FFFFFF"/>
              </w:rPr>
            </w:pPr>
            <w:r w:rsidRPr="00505C10">
              <w:t xml:space="preserve">      </w:t>
            </w:r>
            <w:r w:rsidRPr="00505C10">
              <w:rPr>
                <w:shd w:val="clear" w:color="auto" w:fill="FFFFFF"/>
              </w:rPr>
              <w:t>Подводя итог, можно сказать, что проведенная </w:t>
            </w:r>
            <w:r w:rsidRPr="00505C10">
              <w:rPr>
                <w:rStyle w:val="a8"/>
                <w:shd w:val="clear" w:color="auto" w:fill="FFFFFF"/>
              </w:rPr>
              <w:t>работа</w:t>
            </w:r>
            <w:r w:rsidRPr="00505C10">
              <w:rPr>
                <w:shd w:val="clear" w:color="auto" w:fill="FFFFFF"/>
              </w:rPr>
              <w:t> благотворно отразилась  в целом на образовательном процессе, на знаниях и умениях малышей.</w:t>
            </w:r>
            <w:r w:rsidR="00505C10" w:rsidRPr="00505C10">
              <w:t xml:space="preserve"> </w:t>
            </w:r>
            <w:r w:rsidR="00505C10" w:rsidRPr="00505C10">
              <w:rPr>
                <w:shd w:val="clear" w:color="auto" w:fill="FFFFFF"/>
              </w:rPr>
              <w:t xml:space="preserve">Работая по данному направлению, мне удалось достичь хороших результатов. У ребят заметно возрос интерес к лепке, они стали более уверенными, самостоятельными и активными.  Детям предоставляется возможность самим решить, как будет оформлена их картина, дается возможность выбрать подходящий на их взгляд материал, что соответствует стандарту дошкольного образования. </w:t>
            </w:r>
          </w:p>
          <w:p w:rsidR="00505C10" w:rsidRPr="00505C10" w:rsidRDefault="00505C10" w:rsidP="00505C10">
            <w:pPr>
              <w:pStyle w:val="a7"/>
              <w:shd w:val="clear" w:color="auto" w:fill="FFFFFF"/>
              <w:spacing w:line="15" w:lineRule="atLeast"/>
              <w:ind w:firstLine="210"/>
              <w:jc w:val="both"/>
              <w:rPr>
                <w:shd w:val="clear" w:color="auto" w:fill="FFFFFF"/>
              </w:rPr>
            </w:pPr>
            <w:r w:rsidRPr="00505C10">
              <w:rPr>
                <w:shd w:val="clear" w:color="auto" w:fill="FFFFFF"/>
              </w:rPr>
              <w:t>Первыми, кто оценил результат -это, конечно, родители. Они отметили, что дети стали внимательнее, возросло положительное отношение к собственной деятельности, её результатам, к сотрудничеству со взрослыми и детьми.</w:t>
            </w:r>
          </w:p>
          <w:p w:rsidR="00505C10" w:rsidRPr="00505C10" w:rsidRDefault="00505C10" w:rsidP="00505C10">
            <w:pPr>
              <w:pStyle w:val="a7"/>
              <w:shd w:val="clear" w:color="auto" w:fill="FFFFFF"/>
              <w:spacing w:line="15" w:lineRule="atLeast"/>
              <w:ind w:firstLine="210"/>
              <w:jc w:val="both"/>
              <w:rPr>
                <w:shd w:val="clear" w:color="auto" w:fill="FFFFFF"/>
              </w:rPr>
            </w:pPr>
          </w:p>
          <w:p w:rsidR="00505C10" w:rsidRPr="00505C10" w:rsidRDefault="00505C10" w:rsidP="00505C10">
            <w:pPr>
              <w:pStyle w:val="a7"/>
              <w:shd w:val="clear" w:color="auto" w:fill="FFFFFF"/>
              <w:spacing w:line="15" w:lineRule="atLeast"/>
              <w:ind w:firstLine="210"/>
              <w:jc w:val="both"/>
              <w:rPr>
                <w:shd w:val="clear" w:color="auto" w:fill="FFFFFF"/>
              </w:rPr>
            </w:pPr>
            <w:r w:rsidRPr="00505C10">
              <w:rPr>
                <w:shd w:val="clear" w:color="auto" w:fill="FFFFFF"/>
              </w:rPr>
              <w:t>Данная форма нетрадиционной техники работы с пластилином оказалась интересной, занимательной и, что немаловажно, эффективной. Занятия пластилинографией помогли детям не только освоить новые приемы работы с пластилином, но и расширить словарный запас, обогатить круг представлений, развить художественный вкус.</w:t>
            </w:r>
          </w:p>
          <w:p w:rsidR="00505C10" w:rsidRPr="00505C10" w:rsidRDefault="00505C10" w:rsidP="00505C10">
            <w:pPr>
              <w:pStyle w:val="a7"/>
              <w:shd w:val="clear" w:color="auto" w:fill="FFFFFF"/>
              <w:spacing w:line="15" w:lineRule="atLeast"/>
              <w:ind w:firstLine="210"/>
              <w:jc w:val="both"/>
              <w:rPr>
                <w:shd w:val="clear" w:color="auto" w:fill="FFFFFF"/>
              </w:rPr>
            </w:pPr>
            <w:r w:rsidRPr="00505C10">
              <w:rPr>
                <w:shd w:val="clear" w:color="auto" w:fill="FFFFFF"/>
              </w:rPr>
              <w:t>Анализ проведённой работы с детьми позволил сделать вывод, что пластилинография является одним из эффективных средств развития мелкой моторики рук у детей дошкольного возраста.</w:t>
            </w:r>
          </w:p>
          <w:p w:rsidR="002718D0" w:rsidRPr="00505C10" w:rsidRDefault="00505C10" w:rsidP="00505C10">
            <w:pPr>
              <w:pStyle w:val="a7"/>
              <w:shd w:val="clear" w:color="auto" w:fill="FFFFFF"/>
              <w:spacing w:beforeAutospacing="0" w:afterAutospacing="0" w:line="15" w:lineRule="atLeast"/>
              <w:ind w:firstLine="210"/>
              <w:jc w:val="both"/>
            </w:pPr>
            <w:r w:rsidRPr="00505C10">
              <w:rPr>
                <w:shd w:val="clear" w:color="auto" w:fill="FFFFFF"/>
              </w:rPr>
              <w:t xml:space="preserve">Перспектива видится в продолжении работы над развитием мелкой моторики рук и создании комплекса художественно – творческой деятельности для детей </w:t>
            </w:r>
            <w:r w:rsidRPr="00505C10">
              <w:rPr>
                <w:shd w:val="clear" w:color="auto" w:fill="FFFFFF"/>
              </w:rPr>
              <w:t xml:space="preserve">младшего </w:t>
            </w:r>
            <w:r w:rsidRPr="00505C10">
              <w:rPr>
                <w:shd w:val="clear" w:color="auto" w:fill="FFFFFF"/>
              </w:rPr>
              <w:t xml:space="preserve"> дошкольного возраста. Привлекает в рамках данной темы возможность в составлении коллективных лепных картин, в создании более сложных композиций с помощью разнообразных и комплексных приёмов, пластилиновых театров по мотивам знакомых сказок.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Работа с родителями</w:t>
            </w:r>
            <w:r w:rsidR="00615DBC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="000B2644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жизни нашей группы активно участвуют родители. Нами были составлены перспективный и календарный планы, в них указывались все совместные мероприятия, консультации, родительские собрания, тематика наглядно-стендовой информации. В свою очередь родители охотно шли на контакт и старались участвовать во всех акциях и совместных мероприятиях группы, ДОУ. Ведущие цели взаимодействия с семьей - создание в детском саду необходимых условий для развития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 взаимодействия с семьей</w:t>
            </w:r>
          </w:p>
          <w:p w:rsidR="00A761C0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общение на сайте дошкольного учреждения,</w:t>
            </w:r>
            <w:r w:rsidR="00615DBC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по электронной почте</w:t>
            </w:r>
            <w:r w:rsidR="00A761C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Совместная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5C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деятельность: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привлечение родителей к организации конкурсов. Не все родители принимали активное участие жизни группы, но мы продолжаем над этим работать.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годовым планом работы проводились общие и групповые родительские собрания. Систематически внутри группы для родителей оформлялись стенгазеты и коллективные работы, выпускались информационные листки, оформлялись папки-передвижки для педагогического просвещения родителей по различным областям развития детей. Перед родительским комитетом стояла непростая задача: доводить до каждой семьи и педагогов идеи сотрудничества. Результатом взаимодействия педагогов и родителей являются: повышение активности родителей в жизни группы и детского сада; выставки совместных поделок и рисунков детей и родителей; участие в праздниках и досугах, спортивных мероприятиях.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="00D44D47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 о проделанной работе за 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44D47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учебного года перед нами была поставлена цель: создания в детском саду здоровьесберегающего образовательного пространства, обеспечивающего гармоничное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целью перед нами стояли задачи: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1.Совершенствовать деятельность в группе по развитию педагогического процесса, созданию комфортных условий, организации педагогического, лечебно-оздоровительного, здоровьесохраняющего режимов через реализацию общеобразовательной программы.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2.Создать условия для качественного проведения непосредственной образовательной деятельности в группах с целью увеличения показателей качества усвоения программного содержания 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требования к содержанию и методам воспитания и обучения, а также анализ усвоения детьми программного материала показали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умения, навыки.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Годовые задачи на 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</w:t>
            </w:r>
            <w:r w:rsidR="00D44D47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 деятельности группы за 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44D47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были тщательно проанализированы, сделаны выводы о том, что в целом работа проводилась целенаправленно и эффективно. С учетом успехов и проблем, возникших в минувшем учебном году, намечены следующие задачи на 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05C10"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год: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1.продолжение целенаправленной работы с детьми по всем образовательным областям;</w:t>
            </w:r>
          </w:p>
          <w:p w:rsidR="00A01A96" w:rsidRPr="00505C10" w:rsidRDefault="00A01A96" w:rsidP="00A01A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совершенствование работы по взаимодействию с родителями;</w:t>
            </w:r>
          </w:p>
          <w:p w:rsidR="00A01A96" w:rsidRPr="00505C10" w:rsidRDefault="00A01A96" w:rsidP="00A01A96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3.продолжение совершенствования предметно-развивающей среды в группе в соответствии с ФГОС;</w:t>
            </w:r>
          </w:p>
          <w:p w:rsidR="00A01A96" w:rsidRPr="00505C10" w:rsidRDefault="00A01A96" w:rsidP="00A01A96">
            <w:pPr>
              <w:spacing w:before="300" w:after="300" w:line="240" w:lineRule="auto"/>
              <w:ind w:firstLine="36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Активное участие в мероприятиях ДОУ.</w:t>
            </w:r>
          </w:p>
          <w:p w:rsidR="00A01A96" w:rsidRPr="00505C10" w:rsidRDefault="005D2B4A" w:rsidP="0050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Ссылка на сайт:</w:t>
            </w:r>
            <w:r w:rsidR="00505C10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754625" w:rsidRPr="00505C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-4308459.html</w:t>
            </w:r>
          </w:p>
        </w:tc>
        <w:tc>
          <w:tcPr>
            <w:tcW w:w="0" w:type="auto"/>
            <w:vAlign w:val="center"/>
            <w:hideMark/>
          </w:tcPr>
          <w:p w:rsidR="00A01A96" w:rsidRPr="00505C10" w:rsidRDefault="0038662E" w:rsidP="00A0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bookmarkEnd w:id="0"/>
    </w:tbl>
    <w:p w:rsidR="00C26B25" w:rsidRPr="00505C10" w:rsidRDefault="00C26B25" w:rsidP="00A01A96">
      <w:pPr>
        <w:rPr>
          <w:rFonts w:ascii="Times New Roman" w:hAnsi="Times New Roman" w:cs="Times New Roman"/>
          <w:sz w:val="24"/>
          <w:szCs w:val="24"/>
        </w:rPr>
      </w:pPr>
    </w:p>
    <w:sectPr w:rsidR="00C26B25" w:rsidRPr="00505C10" w:rsidSect="0000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B3" w:rsidRDefault="000862B3" w:rsidP="00C40D64">
      <w:pPr>
        <w:spacing w:after="0" w:line="240" w:lineRule="auto"/>
      </w:pPr>
      <w:r>
        <w:separator/>
      </w:r>
    </w:p>
  </w:endnote>
  <w:endnote w:type="continuationSeparator" w:id="0">
    <w:p w:rsidR="000862B3" w:rsidRDefault="000862B3" w:rsidP="00C4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B3" w:rsidRDefault="000862B3" w:rsidP="00C40D64">
      <w:pPr>
        <w:spacing w:after="0" w:line="240" w:lineRule="auto"/>
      </w:pPr>
      <w:r>
        <w:separator/>
      </w:r>
    </w:p>
  </w:footnote>
  <w:footnote w:type="continuationSeparator" w:id="0">
    <w:p w:rsidR="000862B3" w:rsidRDefault="000862B3" w:rsidP="00C4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A999AD"/>
    <w:multiLevelType w:val="singleLevel"/>
    <w:tmpl w:val="8AA999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7DD6139"/>
    <w:multiLevelType w:val="multilevel"/>
    <w:tmpl w:val="37DD613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52A5"/>
    <w:multiLevelType w:val="multilevel"/>
    <w:tmpl w:val="550552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B25"/>
    <w:rsid w:val="0000325A"/>
    <w:rsid w:val="00003E12"/>
    <w:rsid w:val="000049DA"/>
    <w:rsid w:val="0000600B"/>
    <w:rsid w:val="00007EF0"/>
    <w:rsid w:val="00017171"/>
    <w:rsid w:val="000205DD"/>
    <w:rsid w:val="000273AB"/>
    <w:rsid w:val="000373CE"/>
    <w:rsid w:val="000430AD"/>
    <w:rsid w:val="000456D9"/>
    <w:rsid w:val="0005023C"/>
    <w:rsid w:val="0005757C"/>
    <w:rsid w:val="00057AF6"/>
    <w:rsid w:val="00070949"/>
    <w:rsid w:val="0008588B"/>
    <w:rsid w:val="000862B3"/>
    <w:rsid w:val="0008780A"/>
    <w:rsid w:val="00087B07"/>
    <w:rsid w:val="000920E9"/>
    <w:rsid w:val="000B0B66"/>
    <w:rsid w:val="000B254B"/>
    <w:rsid w:val="000B2644"/>
    <w:rsid w:val="000C3666"/>
    <w:rsid w:val="000C4C9F"/>
    <w:rsid w:val="000C4FFD"/>
    <w:rsid w:val="000D6F9A"/>
    <w:rsid w:val="000D72EC"/>
    <w:rsid w:val="000E45D1"/>
    <w:rsid w:val="000F0876"/>
    <w:rsid w:val="000F6E20"/>
    <w:rsid w:val="00102297"/>
    <w:rsid w:val="00122188"/>
    <w:rsid w:val="0013331D"/>
    <w:rsid w:val="00133945"/>
    <w:rsid w:val="001344FD"/>
    <w:rsid w:val="00144527"/>
    <w:rsid w:val="0014520E"/>
    <w:rsid w:val="001643B8"/>
    <w:rsid w:val="00183FD5"/>
    <w:rsid w:val="00190105"/>
    <w:rsid w:val="001B4319"/>
    <w:rsid w:val="001C74FE"/>
    <w:rsid w:val="001F2DFB"/>
    <w:rsid w:val="001F74C5"/>
    <w:rsid w:val="0020038E"/>
    <w:rsid w:val="00254F09"/>
    <w:rsid w:val="002679DD"/>
    <w:rsid w:val="002718D0"/>
    <w:rsid w:val="00271B5F"/>
    <w:rsid w:val="002801B7"/>
    <w:rsid w:val="00284372"/>
    <w:rsid w:val="00290196"/>
    <w:rsid w:val="002B4CD7"/>
    <w:rsid w:val="002C3875"/>
    <w:rsid w:val="002C6B24"/>
    <w:rsid w:val="002D36DA"/>
    <w:rsid w:val="002D5878"/>
    <w:rsid w:val="002D7989"/>
    <w:rsid w:val="0030373B"/>
    <w:rsid w:val="003064EA"/>
    <w:rsid w:val="003130D7"/>
    <w:rsid w:val="003148A3"/>
    <w:rsid w:val="00327F8E"/>
    <w:rsid w:val="00332CEE"/>
    <w:rsid w:val="00333B6E"/>
    <w:rsid w:val="00334B2A"/>
    <w:rsid w:val="00340918"/>
    <w:rsid w:val="0034720A"/>
    <w:rsid w:val="0036056C"/>
    <w:rsid w:val="00367025"/>
    <w:rsid w:val="00374F30"/>
    <w:rsid w:val="003860D4"/>
    <w:rsid w:val="0038662E"/>
    <w:rsid w:val="0039626C"/>
    <w:rsid w:val="003A6386"/>
    <w:rsid w:val="003B3AB2"/>
    <w:rsid w:val="003C18AB"/>
    <w:rsid w:val="003E77CE"/>
    <w:rsid w:val="003F149B"/>
    <w:rsid w:val="003F2C92"/>
    <w:rsid w:val="00417197"/>
    <w:rsid w:val="00430F0D"/>
    <w:rsid w:val="00434AC9"/>
    <w:rsid w:val="00435847"/>
    <w:rsid w:val="00445C36"/>
    <w:rsid w:val="00446E2A"/>
    <w:rsid w:val="00455A91"/>
    <w:rsid w:val="00493AEC"/>
    <w:rsid w:val="004A38ED"/>
    <w:rsid w:val="004B0613"/>
    <w:rsid w:val="004C70B3"/>
    <w:rsid w:val="004D352A"/>
    <w:rsid w:val="004E2CB5"/>
    <w:rsid w:val="004F0121"/>
    <w:rsid w:val="00505C10"/>
    <w:rsid w:val="005166F4"/>
    <w:rsid w:val="00531DF6"/>
    <w:rsid w:val="00536BAA"/>
    <w:rsid w:val="00547540"/>
    <w:rsid w:val="005478BE"/>
    <w:rsid w:val="00550D62"/>
    <w:rsid w:val="00566F78"/>
    <w:rsid w:val="005741B3"/>
    <w:rsid w:val="00580245"/>
    <w:rsid w:val="00581AE3"/>
    <w:rsid w:val="005A0518"/>
    <w:rsid w:val="005A10B8"/>
    <w:rsid w:val="005A3119"/>
    <w:rsid w:val="005A70AE"/>
    <w:rsid w:val="005D2B4A"/>
    <w:rsid w:val="005D5D15"/>
    <w:rsid w:val="005E2729"/>
    <w:rsid w:val="005E4BA4"/>
    <w:rsid w:val="005F36FB"/>
    <w:rsid w:val="00606803"/>
    <w:rsid w:val="006141BB"/>
    <w:rsid w:val="006144A2"/>
    <w:rsid w:val="00615DBC"/>
    <w:rsid w:val="00651074"/>
    <w:rsid w:val="006C76A4"/>
    <w:rsid w:val="006D46B1"/>
    <w:rsid w:val="006F3C4E"/>
    <w:rsid w:val="006F5AB1"/>
    <w:rsid w:val="007013F8"/>
    <w:rsid w:val="0070520F"/>
    <w:rsid w:val="007147E5"/>
    <w:rsid w:val="00714E1C"/>
    <w:rsid w:val="0072343F"/>
    <w:rsid w:val="007273CE"/>
    <w:rsid w:val="0072787D"/>
    <w:rsid w:val="0073187D"/>
    <w:rsid w:val="00732985"/>
    <w:rsid w:val="00753482"/>
    <w:rsid w:val="00754625"/>
    <w:rsid w:val="00764E5D"/>
    <w:rsid w:val="00770893"/>
    <w:rsid w:val="00771B0E"/>
    <w:rsid w:val="00773AAB"/>
    <w:rsid w:val="0078044A"/>
    <w:rsid w:val="007907DD"/>
    <w:rsid w:val="00797301"/>
    <w:rsid w:val="007A16ED"/>
    <w:rsid w:val="007A3AF6"/>
    <w:rsid w:val="007B02A7"/>
    <w:rsid w:val="007B3F67"/>
    <w:rsid w:val="007C1402"/>
    <w:rsid w:val="007D42EC"/>
    <w:rsid w:val="007F5CAA"/>
    <w:rsid w:val="007F7116"/>
    <w:rsid w:val="0081401A"/>
    <w:rsid w:val="0081529A"/>
    <w:rsid w:val="00817111"/>
    <w:rsid w:val="008502D1"/>
    <w:rsid w:val="00870291"/>
    <w:rsid w:val="00884555"/>
    <w:rsid w:val="00895BE4"/>
    <w:rsid w:val="00924EC4"/>
    <w:rsid w:val="009331BD"/>
    <w:rsid w:val="0093637B"/>
    <w:rsid w:val="00967D21"/>
    <w:rsid w:val="00975AAC"/>
    <w:rsid w:val="00991ED2"/>
    <w:rsid w:val="009A5F2A"/>
    <w:rsid w:val="009B1028"/>
    <w:rsid w:val="009B75E5"/>
    <w:rsid w:val="009C0B85"/>
    <w:rsid w:val="009D4618"/>
    <w:rsid w:val="009D59BE"/>
    <w:rsid w:val="009E6D7F"/>
    <w:rsid w:val="009E6FFB"/>
    <w:rsid w:val="009E700B"/>
    <w:rsid w:val="009F5EE0"/>
    <w:rsid w:val="009F7D72"/>
    <w:rsid w:val="00A011D9"/>
    <w:rsid w:val="00A01A96"/>
    <w:rsid w:val="00A17255"/>
    <w:rsid w:val="00A26A9D"/>
    <w:rsid w:val="00A3225D"/>
    <w:rsid w:val="00A33F17"/>
    <w:rsid w:val="00A34923"/>
    <w:rsid w:val="00A34D0C"/>
    <w:rsid w:val="00A35AB5"/>
    <w:rsid w:val="00A461FD"/>
    <w:rsid w:val="00A501A0"/>
    <w:rsid w:val="00A646DB"/>
    <w:rsid w:val="00A65797"/>
    <w:rsid w:val="00A761C0"/>
    <w:rsid w:val="00A92577"/>
    <w:rsid w:val="00AA2C8C"/>
    <w:rsid w:val="00AA4772"/>
    <w:rsid w:val="00AB5224"/>
    <w:rsid w:val="00AC4D48"/>
    <w:rsid w:val="00AE391D"/>
    <w:rsid w:val="00AF236F"/>
    <w:rsid w:val="00B0717F"/>
    <w:rsid w:val="00B46FEA"/>
    <w:rsid w:val="00B546DD"/>
    <w:rsid w:val="00BA5B0E"/>
    <w:rsid w:val="00BB5E1A"/>
    <w:rsid w:val="00BD40C5"/>
    <w:rsid w:val="00BE6C53"/>
    <w:rsid w:val="00C0023D"/>
    <w:rsid w:val="00C00E63"/>
    <w:rsid w:val="00C26B25"/>
    <w:rsid w:val="00C26ED1"/>
    <w:rsid w:val="00C328E2"/>
    <w:rsid w:val="00C40D64"/>
    <w:rsid w:val="00C41823"/>
    <w:rsid w:val="00C55887"/>
    <w:rsid w:val="00C85F69"/>
    <w:rsid w:val="00C86C5A"/>
    <w:rsid w:val="00CE2698"/>
    <w:rsid w:val="00CF4E1A"/>
    <w:rsid w:val="00D072CF"/>
    <w:rsid w:val="00D36B8E"/>
    <w:rsid w:val="00D37A82"/>
    <w:rsid w:val="00D44D47"/>
    <w:rsid w:val="00D55368"/>
    <w:rsid w:val="00D56642"/>
    <w:rsid w:val="00D56E26"/>
    <w:rsid w:val="00D629BB"/>
    <w:rsid w:val="00D6316A"/>
    <w:rsid w:val="00D678E9"/>
    <w:rsid w:val="00D93247"/>
    <w:rsid w:val="00DA07DF"/>
    <w:rsid w:val="00DA4DD5"/>
    <w:rsid w:val="00DC68E3"/>
    <w:rsid w:val="00DF440B"/>
    <w:rsid w:val="00DF5D17"/>
    <w:rsid w:val="00E01BBA"/>
    <w:rsid w:val="00E05005"/>
    <w:rsid w:val="00E0618B"/>
    <w:rsid w:val="00E17044"/>
    <w:rsid w:val="00E2389D"/>
    <w:rsid w:val="00E52086"/>
    <w:rsid w:val="00E650E2"/>
    <w:rsid w:val="00E81B84"/>
    <w:rsid w:val="00E917BA"/>
    <w:rsid w:val="00E918FA"/>
    <w:rsid w:val="00EB3612"/>
    <w:rsid w:val="00EB6C32"/>
    <w:rsid w:val="00EC34DB"/>
    <w:rsid w:val="00ED283E"/>
    <w:rsid w:val="00EF3BC7"/>
    <w:rsid w:val="00EF454B"/>
    <w:rsid w:val="00EF5917"/>
    <w:rsid w:val="00EF6D99"/>
    <w:rsid w:val="00F00041"/>
    <w:rsid w:val="00F10243"/>
    <w:rsid w:val="00F166BB"/>
    <w:rsid w:val="00F2520A"/>
    <w:rsid w:val="00F37B27"/>
    <w:rsid w:val="00F54AFD"/>
    <w:rsid w:val="00F66666"/>
    <w:rsid w:val="00F705AB"/>
    <w:rsid w:val="00F942BD"/>
    <w:rsid w:val="00FA0EA3"/>
    <w:rsid w:val="00FA5378"/>
    <w:rsid w:val="00FA774D"/>
    <w:rsid w:val="00FB12FF"/>
    <w:rsid w:val="00FB6848"/>
    <w:rsid w:val="00FC19D5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FC7C4-28D1-4904-9845-8137BA5F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9DA"/>
  </w:style>
  <w:style w:type="paragraph" w:styleId="1">
    <w:name w:val="heading 1"/>
    <w:basedOn w:val="a"/>
    <w:link w:val="10"/>
    <w:uiPriority w:val="9"/>
    <w:qFormat/>
    <w:rsid w:val="00A01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D64"/>
  </w:style>
  <w:style w:type="paragraph" w:styleId="a5">
    <w:name w:val="footer"/>
    <w:basedOn w:val="a"/>
    <w:link w:val="a6"/>
    <w:uiPriority w:val="99"/>
    <w:unhideWhenUsed/>
    <w:rsid w:val="00C4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D64"/>
  </w:style>
  <w:style w:type="character" w:customStyle="1" w:styleId="10">
    <w:name w:val="Заголовок 1 Знак"/>
    <w:basedOn w:val="a0"/>
    <w:link w:val="1"/>
    <w:uiPriority w:val="9"/>
    <w:rsid w:val="00A01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qFormat/>
    <w:rsid w:val="00A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1A96"/>
  </w:style>
  <w:style w:type="character" w:styleId="a8">
    <w:name w:val="Strong"/>
    <w:basedOn w:val="a0"/>
    <w:uiPriority w:val="22"/>
    <w:qFormat/>
    <w:rsid w:val="00A01A96"/>
    <w:rPr>
      <w:b/>
      <w:bCs/>
    </w:rPr>
  </w:style>
  <w:style w:type="paragraph" w:customStyle="1" w:styleId="listparagraph">
    <w:name w:val="listparagraph"/>
    <w:basedOn w:val="a"/>
    <w:rsid w:val="00A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7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user</cp:lastModifiedBy>
  <cp:revision>2</cp:revision>
  <cp:lastPrinted>2019-03-27T17:41:00Z</cp:lastPrinted>
  <dcterms:created xsi:type="dcterms:W3CDTF">2025-05-16T06:10:00Z</dcterms:created>
  <dcterms:modified xsi:type="dcterms:W3CDTF">2025-05-16T06:10:00Z</dcterms:modified>
</cp:coreProperties>
</file>