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171" w:rsidRPr="00D45171" w:rsidRDefault="00D45171" w:rsidP="00D45171">
      <w:pPr>
        <w:spacing w:after="0" w:line="60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54"/>
          <w:lang w:eastAsia="ru-RU"/>
        </w:rPr>
      </w:pPr>
      <w:r w:rsidRPr="00D45171">
        <w:rPr>
          <w:rFonts w:ascii="Arial" w:eastAsia="Times New Roman" w:hAnsi="Arial" w:cs="Arial"/>
          <w:b/>
          <w:bCs/>
          <w:color w:val="333333"/>
          <w:kern w:val="36"/>
          <w:sz w:val="32"/>
          <w:szCs w:val="54"/>
          <w:lang w:eastAsia="ru-RU"/>
        </w:rPr>
        <w:t>Мониторинг освоения программы по нравственно-патриотическому воспитанию в младшей группе №7</w:t>
      </w:r>
    </w:p>
    <w:p w:rsidR="00D45171" w:rsidRPr="00D45171" w:rsidRDefault="00D45171" w:rsidP="00D4517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51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Мониторинг по нравственно-патриотическому воспитанию в младшей группе</w:t>
      </w:r>
    </w:p>
    <w:p w:rsidR="00D45171" w:rsidRPr="00D45171" w:rsidRDefault="00D45171" w:rsidP="00D4517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51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Начало </w:t>
      </w:r>
      <w:proofErr w:type="gramStart"/>
      <w:r w:rsidRPr="00D451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года :</w:t>
      </w:r>
      <w:proofErr w:type="gramEnd"/>
      <w:r w:rsidRPr="00D451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участвовало 21 ребенок</w:t>
      </w:r>
    </w:p>
    <w:tbl>
      <w:tblPr>
        <w:tblW w:w="11210" w:type="dxa"/>
        <w:tblInd w:w="-13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3"/>
        <w:gridCol w:w="2802"/>
        <w:gridCol w:w="2802"/>
        <w:gridCol w:w="2803"/>
      </w:tblGrid>
      <w:tr w:rsidR="00D45171" w:rsidRPr="00D45171" w:rsidTr="00D45171"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1" w:rsidRPr="00D45171" w:rsidRDefault="00D45171" w:rsidP="00D4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1" w:rsidRPr="00D45171" w:rsidRDefault="00D45171" w:rsidP="00D4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Высокий</w:t>
            </w:r>
          </w:p>
        </w:tc>
        <w:tc>
          <w:tcPr>
            <w:tcW w:w="2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1" w:rsidRPr="00D45171" w:rsidRDefault="00D45171" w:rsidP="00D4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 Средний</w:t>
            </w:r>
          </w:p>
        </w:tc>
        <w:tc>
          <w:tcPr>
            <w:tcW w:w="2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1" w:rsidRPr="00D45171" w:rsidRDefault="00D45171" w:rsidP="00D4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  Низкий</w:t>
            </w:r>
          </w:p>
        </w:tc>
      </w:tr>
      <w:tr w:rsidR="00D45171" w:rsidRPr="00D45171" w:rsidTr="00D45171"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1" w:rsidRPr="00D45171" w:rsidRDefault="00D45171" w:rsidP="00D4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Положительно-эмоциональное восприятие членов семьи, домашнего окружения, детского сада, города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1" w:rsidRPr="00D45171" w:rsidRDefault="00D45171" w:rsidP="00D4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 23%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1" w:rsidRPr="00D45171" w:rsidRDefault="00D45171" w:rsidP="00D4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 48%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1" w:rsidRPr="00D45171" w:rsidRDefault="00D45171" w:rsidP="00D4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29%</w:t>
            </w:r>
          </w:p>
        </w:tc>
      </w:tr>
      <w:tr w:rsidR="00D45171" w:rsidRPr="00D45171" w:rsidTr="00D45171"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1" w:rsidRPr="00D45171" w:rsidRDefault="00D45171" w:rsidP="00D4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Личностное развитие, производительность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1" w:rsidRPr="00D45171" w:rsidRDefault="00D45171" w:rsidP="00D4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 15%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1" w:rsidRPr="00D45171" w:rsidRDefault="00D45171" w:rsidP="00D4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38%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1" w:rsidRPr="00D45171" w:rsidRDefault="00D45171" w:rsidP="00D4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 47%</w:t>
            </w:r>
          </w:p>
        </w:tc>
      </w:tr>
      <w:tr w:rsidR="00D45171" w:rsidRPr="00D45171" w:rsidTr="00D45171"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1" w:rsidRPr="00D45171" w:rsidRDefault="00D45171" w:rsidP="00D4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поведение, </w:t>
            </w:r>
            <w:proofErr w:type="spellStart"/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коммуникативность</w:t>
            </w:r>
            <w:proofErr w:type="spellEnd"/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1" w:rsidRPr="00D45171" w:rsidRDefault="00D45171" w:rsidP="00D4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 18%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1" w:rsidRPr="00D45171" w:rsidRDefault="00D45171" w:rsidP="00D4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33%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1" w:rsidRPr="00D45171" w:rsidRDefault="00D45171" w:rsidP="00D4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 49%</w:t>
            </w:r>
          </w:p>
        </w:tc>
      </w:tr>
    </w:tbl>
    <w:p w:rsidR="00DB65D1" w:rsidRDefault="00DB65D1"/>
    <w:p w:rsidR="00D45171" w:rsidRDefault="00D45171">
      <w:r>
        <w:rPr>
          <w:noProof/>
          <w:lang w:eastAsia="ru-RU"/>
        </w:rPr>
        <w:drawing>
          <wp:inline distT="0" distB="0" distL="0" distR="0">
            <wp:extent cx="4962525" cy="33242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агруженное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9213" r="-1126"/>
                    <a:stretch/>
                  </pic:blipFill>
                  <pic:spPr bwMode="auto">
                    <a:xfrm>
                      <a:off x="0" y="0"/>
                      <a:ext cx="4962956" cy="33245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5171" w:rsidRDefault="00D45171" w:rsidP="00D45171">
      <w:pPr>
        <w:tabs>
          <w:tab w:val="left" w:pos="2040"/>
        </w:tabs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tab/>
      </w:r>
      <w:r w:rsidRPr="00D451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Начало года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2024-2025 «Малыши карандаши» 7 группа</w:t>
      </w:r>
    </w:p>
    <w:p w:rsidR="00D45171" w:rsidRDefault="00D45171" w:rsidP="00D45171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Выводы: Проанализировав результаты диагностики на начало 202</w:t>
      </w:r>
      <w:r>
        <w:rPr>
          <w:rFonts w:ascii="Arial" w:hAnsi="Arial" w:cs="Arial"/>
          <w:color w:val="333333"/>
        </w:rPr>
        <w:t>4-2025</w:t>
      </w:r>
      <w:r>
        <w:rPr>
          <w:rFonts w:ascii="Arial" w:hAnsi="Arial" w:cs="Arial"/>
          <w:color w:val="333333"/>
        </w:rPr>
        <w:t xml:space="preserve"> учебного года я выявила, что знания по теме "Формирование нравственно-патриотических чувств у детей дошкольного возраста" не достаточны. Продолжить работу с детьми по теме "Формирование нравственно-патриотических чувств у детей дошкольного возраста</w:t>
      </w:r>
      <w:proofErr w:type="gramStart"/>
      <w:r>
        <w:rPr>
          <w:rFonts w:ascii="Arial" w:hAnsi="Arial" w:cs="Arial"/>
          <w:color w:val="333333"/>
        </w:rPr>
        <w:t>"  в</w:t>
      </w:r>
      <w:proofErr w:type="gramEnd"/>
      <w:r>
        <w:rPr>
          <w:rFonts w:ascii="Arial" w:hAnsi="Arial" w:cs="Arial"/>
          <w:color w:val="333333"/>
        </w:rPr>
        <w:t xml:space="preserve"> течении года, направить усилия на более углубленное изучение разделов: воспитание у детей любви к семье, детскому саду, природе родного края, к родному городу, уважение к людям труда, через непосредственно образовательную деятельность, наблюдения, экскурсии, целевые прогулки, продуктивные виды деятельности, праздники. Взаимодействовать с родителями и </w:t>
      </w:r>
      <w:r>
        <w:rPr>
          <w:rFonts w:ascii="Arial" w:hAnsi="Arial" w:cs="Arial"/>
          <w:color w:val="333333"/>
        </w:rPr>
        <w:lastRenderedPageBreak/>
        <w:t>педагогами по теме "Формирование нравственно-патриотических чувств у детей дошкольного возраста"</w:t>
      </w:r>
    </w:p>
    <w:p w:rsidR="00D45171" w:rsidRDefault="00D45171" w:rsidP="00D45171">
      <w:pPr>
        <w:tabs>
          <w:tab w:val="left" w:pos="2040"/>
        </w:tabs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</w:rPr>
        <w:t xml:space="preserve">Конец года: участвовало 21 </w:t>
      </w:r>
      <w:proofErr w:type="gramStart"/>
      <w:r>
        <w:rPr>
          <w:rFonts w:ascii="Arial" w:hAnsi="Arial" w:cs="Arial"/>
          <w:color w:val="333333"/>
        </w:rPr>
        <w:t>ребенок</w:t>
      </w:r>
      <w:r>
        <w:rPr>
          <w:rFonts w:ascii="Arial" w:hAnsi="Arial" w:cs="Arial"/>
          <w:color w:val="333333"/>
        </w:rPr>
        <w:t xml:space="preserve"> ,</w:t>
      </w:r>
      <w:proofErr w:type="gramEnd"/>
      <w:r w:rsidRPr="00D451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2024-2025 «Малыши карандаши» 7 группа</w:t>
      </w:r>
    </w:p>
    <w:p w:rsidR="00D45171" w:rsidRDefault="00D45171" w:rsidP="00D45171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</w:p>
    <w:p w:rsidR="00D45171" w:rsidRPr="00D45171" w:rsidRDefault="00D45171" w:rsidP="00D4517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1552575"/>
            <wp:positionH relativeFrom="column">
              <wp:align>left</wp:align>
            </wp:positionH>
            <wp:positionV relativeFrom="paragraph">
              <wp:align>top</wp:align>
            </wp:positionV>
            <wp:extent cx="4924425" cy="33242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агруженное (1)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13" r="-349"/>
                    <a:stretch/>
                  </pic:blipFill>
                  <pic:spPr bwMode="auto">
                    <a:xfrm>
                      <a:off x="0" y="0"/>
                      <a:ext cx="4924425" cy="3324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br w:type="textWrapping" w:clear="all"/>
      </w:r>
    </w:p>
    <w:tbl>
      <w:tblPr>
        <w:tblW w:w="11210" w:type="dxa"/>
        <w:tblInd w:w="-13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3"/>
        <w:gridCol w:w="2802"/>
        <w:gridCol w:w="2802"/>
        <w:gridCol w:w="2803"/>
      </w:tblGrid>
      <w:tr w:rsidR="00D45171" w:rsidRPr="00D45171" w:rsidTr="00D45171"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1" w:rsidRPr="00D45171" w:rsidRDefault="00D45171" w:rsidP="00D4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1" w:rsidRPr="00D45171" w:rsidRDefault="00D45171" w:rsidP="00D4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Высокий</w:t>
            </w:r>
          </w:p>
        </w:tc>
        <w:tc>
          <w:tcPr>
            <w:tcW w:w="2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1" w:rsidRPr="00D45171" w:rsidRDefault="00D45171" w:rsidP="00D4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 Средний</w:t>
            </w:r>
          </w:p>
        </w:tc>
        <w:tc>
          <w:tcPr>
            <w:tcW w:w="2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1" w:rsidRPr="00D45171" w:rsidRDefault="00D45171" w:rsidP="00D4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  Низкий</w:t>
            </w:r>
          </w:p>
        </w:tc>
      </w:tr>
      <w:tr w:rsidR="00D45171" w:rsidRPr="00D45171" w:rsidTr="00D45171"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1" w:rsidRPr="00D45171" w:rsidRDefault="00D45171" w:rsidP="00D4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Положительно-эмоциональное восприятие членов семьи, домашнего окружения, детского сада, города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1" w:rsidRPr="00D45171" w:rsidRDefault="00D45171" w:rsidP="00D4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 51%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1" w:rsidRPr="00D45171" w:rsidRDefault="00D45171" w:rsidP="00D4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 29%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1" w:rsidRPr="00D45171" w:rsidRDefault="00D45171" w:rsidP="00D4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20%</w:t>
            </w:r>
          </w:p>
        </w:tc>
      </w:tr>
      <w:tr w:rsidR="00D45171" w:rsidRPr="00D45171" w:rsidTr="00D45171"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1" w:rsidRPr="00D45171" w:rsidRDefault="00D45171" w:rsidP="00D4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Личностное развитие, производительность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1" w:rsidRPr="00D45171" w:rsidRDefault="00D45171" w:rsidP="00D4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 40%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1" w:rsidRPr="00D45171" w:rsidRDefault="00D45171" w:rsidP="00D4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38%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1" w:rsidRPr="00D45171" w:rsidRDefault="00D45171" w:rsidP="00D4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 22%</w:t>
            </w:r>
          </w:p>
        </w:tc>
      </w:tr>
      <w:tr w:rsidR="00D45171" w:rsidRPr="00D45171" w:rsidTr="00D45171"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1" w:rsidRPr="00D45171" w:rsidRDefault="00D45171" w:rsidP="00D4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поведение, </w:t>
            </w:r>
            <w:proofErr w:type="spellStart"/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коммуникативность</w:t>
            </w:r>
            <w:proofErr w:type="spellEnd"/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1" w:rsidRPr="00D45171" w:rsidRDefault="00D45171" w:rsidP="00D4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 51%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1" w:rsidRPr="00D45171" w:rsidRDefault="00D45171" w:rsidP="00D4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31%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1" w:rsidRPr="00D45171" w:rsidRDefault="00D45171" w:rsidP="00D4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 18%</w:t>
            </w:r>
          </w:p>
        </w:tc>
      </w:tr>
    </w:tbl>
    <w:p w:rsidR="00D45171" w:rsidRPr="00D45171" w:rsidRDefault="00D45171" w:rsidP="00D4517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45171" w:rsidRPr="00D45171" w:rsidRDefault="00D45171" w:rsidP="00D4517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451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Выводы: </w:t>
      </w:r>
      <w:r w:rsidRPr="00D45171">
        <w:rPr>
          <w:rFonts w:ascii="var(--default-font)" w:eastAsia="Times New Roman" w:hAnsi="var(--default-font)" w:cs="Arial"/>
          <w:color w:val="333333"/>
          <w:sz w:val="24"/>
          <w:szCs w:val="24"/>
          <w:lang w:eastAsia="ru-RU"/>
        </w:rPr>
        <w:t xml:space="preserve">К концу учебного года дети стали коммуникабельными, умеют общаться как со взрослыми, так и со сверстниками; имеют представление о труде взрослых людей, уважают труд. Кроме того, дети освоили правила поведения как в группе, так и в общественных местах. Знают свои имена и фамилии, адрес. У детей младшей группы сформировано понятие о дружбе, взаимопомощи и уважении. Следует отметить, что в группе есть дети, которые в конце года показали низкий уровень освоения программных требований в силу своих индивидуальных особенностей. В течении года с ними проводилась индивидуальная работа. Продолжить работу с детьми по теме "Формирование нравственно-патриотических чувств у детей дошкольного возраста"  в течении года, направить усилия на более углубленное изучение разделов: воспитание у детей любви к семье, детскому саду, природе </w:t>
      </w:r>
      <w:r>
        <w:rPr>
          <w:rFonts w:ascii="var(--default-font)" w:eastAsia="Times New Roman" w:hAnsi="var(--default-font)" w:cs="Arial"/>
          <w:color w:val="333333"/>
          <w:sz w:val="24"/>
          <w:szCs w:val="24"/>
          <w:lang w:eastAsia="ru-RU"/>
        </w:rPr>
        <w:t>Республики Бурятия, Байкал</w:t>
      </w:r>
      <w:r>
        <w:rPr>
          <w:rFonts w:ascii="var(--default-font)" w:eastAsia="Times New Roman" w:hAnsi="var(--default-font)" w:cs="Arial" w:hint="eastAsia"/>
          <w:color w:val="333333"/>
          <w:sz w:val="24"/>
          <w:szCs w:val="24"/>
          <w:lang w:eastAsia="ru-RU"/>
        </w:rPr>
        <w:t>у</w:t>
      </w:r>
      <w:r>
        <w:rPr>
          <w:rFonts w:ascii="var(--default-font)" w:eastAsia="Times New Roman" w:hAnsi="var(--default-font)" w:cs="Arial"/>
          <w:color w:val="333333"/>
          <w:sz w:val="24"/>
          <w:szCs w:val="24"/>
          <w:lang w:eastAsia="ru-RU"/>
        </w:rPr>
        <w:t xml:space="preserve"> через участие в проекте</w:t>
      </w:r>
      <w:r w:rsidRPr="00D45171">
        <w:rPr>
          <w:rFonts w:ascii="var(--default-font)" w:eastAsia="Times New Roman" w:hAnsi="var(--default-font)" w:cs="Arial"/>
          <w:color w:val="333333"/>
          <w:sz w:val="24"/>
          <w:szCs w:val="24"/>
          <w:lang w:eastAsia="ru-RU"/>
        </w:rPr>
        <w:t>, к родному городу, уважение к людям труда</w:t>
      </w:r>
      <w:r>
        <w:rPr>
          <w:rFonts w:ascii="var(--default-font)" w:eastAsia="Times New Roman" w:hAnsi="var(--default-font)" w:cs="Arial"/>
          <w:color w:val="333333"/>
          <w:sz w:val="24"/>
          <w:szCs w:val="24"/>
          <w:lang w:eastAsia="ru-RU"/>
        </w:rPr>
        <w:t xml:space="preserve"> </w:t>
      </w:r>
      <w:r w:rsidRPr="00D45171">
        <w:rPr>
          <w:rFonts w:ascii="var(--default-font)" w:eastAsia="Times New Roman" w:hAnsi="var(--default-font)" w:cs="Arial"/>
          <w:color w:val="333333"/>
          <w:sz w:val="24"/>
          <w:szCs w:val="24"/>
          <w:lang w:eastAsia="ru-RU"/>
        </w:rPr>
        <w:t xml:space="preserve">, через непосредственно </w:t>
      </w:r>
      <w:r w:rsidRPr="00D45171">
        <w:rPr>
          <w:rFonts w:ascii="var(--default-font)" w:eastAsia="Times New Roman" w:hAnsi="var(--default-font)" w:cs="Arial"/>
          <w:color w:val="333333"/>
          <w:sz w:val="24"/>
          <w:szCs w:val="24"/>
          <w:lang w:eastAsia="ru-RU"/>
        </w:rPr>
        <w:lastRenderedPageBreak/>
        <w:t>образовательную деятельность, наблюдения, экскурсии, целевые прогулки</w:t>
      </w:r>
      <w:r>
        <w:rPr>
          <w:rFonts w:ascii="var(--default-font)" w:eastAsia="Times New Roman" w:hAnsi="var(--default-font)" w:cs="Arial"/>
          <w:color w:val="333333"/>
          <w:sz w:val="24"/>
          <w:szCs w:val="24"/>
          <w:lang w:eastAsia="ru-RU"/>
        </w:rPr>
        <w:t xml:space="preserve"> (наблюдение за работой)</w:t>
      </w:r>
      <w:bookmarkStart w:id="0" w:name="_GoBack"/>
      <w:bookmarkEnd w:id="0"/>
      <w:r w:rsidRPr="00D45171">
        <w:rPr>
          <w:rFonts w:ascii="var(--default-font)" w:eastAsia="Times New Roman" w:hAnsi="var(--default-font)" w:cs="Arial"/>
          <w:color w:val="333333"/>
          <w:sz w:val="24"/>
          <w:szCs w:val="24"/>
          <w:lang w:eastAsia="ru-RU"/>
        </w:rPr>
        <w:t>, продуктивные виды деятельности, праздники. Взаимодействовать с родителями и педагогами по теме "Формирование нравственно-патриотических чувств у детей дошкольного возраста"</w:t>
      </w:r>
    </w:p>
    <w:p w:rsidR="00D45171" w:rsidRPr="00D45171" w:rsidRDefault="00D45171" w:rsidP="00D45171">
      <w:pPr>
        <w:tabs>
          <w:tab w:val="left" w:pos="2040"/>
        </w:tabs>
      </w:pPr>
    </w:p>
    <w:sectPr w:rsidR="00D45171" w:rsidRPr="00D45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default-font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171"/>
    <w:rsid w:val="00D45171"/>
    <w:rsid w:val="00DB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009C7-3E82-4D2B-9D04-D7DFD74A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51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1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4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7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16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38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2025-04-10T02:33:00Z</dcterms:created>
  <dcterms:modified xsi:type="dcterms:W3CDTF">2025-04-10T02:39:00Z</dcterms:modified>
</cp:coreProperties>
</file>