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62F" w:rsidRPr="0079062F" w:rsidRDefault="0079062F" w:rsidP="00EC5C2C">
      <w:pPr>
        <w:pStyle w:val="a6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780"/>
      </w:tblGrid>
      <w:tr w:rsidR="0079062F" w:rsidRPr="0079062F" w:rsidTr="0079062F">
        <w:tc>
          <w:tcPr>
            <w:tcW w:w="0" w:type="auto"/>
            <w:shd w:val="clear" w:color="auto" w:fill="auto"/>
            <w:vAlign w:val="center"/>
            <w:hideMark/>
          </w:tcPr>
          <w:p w:rsidR="0079062F" w:rsidRPr="0079062F" w:rsidRDefault="0079062F" w:rsidP="00EC5C2C">
            <w:pPr>
              <w:pStyle w:val="a6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</w:tc>
      </w:tr>
    </w:tbl>
    <w:p w:rsidR="006835B1" w:rsidRDefault="003B2DD3" w:rsidP="003B2DD3">
      <w:pPr>
        <w:pStyle w:val="a6"/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  <w:r w:rsidRPr="003B2DD3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Ссылки на </w:t>
      </w:r>
      <w:proofErr w:type="spellStart"/>
      <w:proofErr w:type="gramStart"/>
      <w:r w:rsidRPr="003B2DD3">
        <w:rPr>
          <w:rFonts w:ascii="Times New Roman" w:hAnsi="Times New Roman" w:cs="Times New Roman"/>
          <w:b/>
          <w:color w:val="C00000"/>
          <w:sz w:val="32"/>
          <w:szCs w:val="32"/>
        </w:rPr>
        <w:t>интернет-конференции</w:t>
      </w:r>
      <w:proofErr w:type="spellEnd"/>
      <w:proofErr w:type="gramEnd"/>
      <w:r w:rsidRPr="003B2DD3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и </w:t>
      </w:r>
      <w:proofErr w:type="spellStart"/>
      <w:r w:rsidRPr="003B2DD3">
        <w:rPr>
          <w:rFonts w:ascii="Times New Roman" w:hAnsi="Times New Roman" w:cs="Times New Roman"/>
          <w:b/>
          <w:color w:val="C00000"/>
          <w:sz w:val="32"/>
          <w:szCs w:val="32"/>
        </w:rPr>
        <w:t>вебинары</w:t>
      </w:r>
      <w:proofErr w:type="spellEnd"/>
    </w:p>
    <w:p w:rsidR="003B2DD3" w:rsidRPr="003B2DD3" w:rsidRDefault="003B2DD3" w:rsidP="003B2DD3">
      <w:pPr>
        <w:pStyle w:val="a6"/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tbl>
      <w:tblPr>
        <w:tblStyle w:val="a9"/>
        <w:tblW w:w="10456" w:type="dxa"/>
        <w:tblLook w:val="04A0"/>
      </w:tblPr>
      <w:tblGrid>
        <w:gridCol w:w="3408"/>
        <w:gridCol w:w="7048"/>
      </w:tblGrid>
      <w:tr w:rsidR="003B2DD3" w:rsidTr="003A5856">
        <w:tc>
          <w:tcPr>
            <w:tcW w:w="3408" w:type="dxa"/>
          </w:tcPr>
          <w:p w:rsidR="003B2DD3" w:rsidRDefault="003B2DD3" w:rsidP="003A5856">
            <w:pPr>
              <w:shd w:val="clear" w:color="auto" w:fill="FFFFFF"/>
              <w:spacing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5B1">
              <w:drawing>
                <wp:inline distT="0" distB="0" distL="0" distR="0">
                  <wp:extent cx="994272" cy="1285102"/>
                  <wp:effectExtent l="19050" t="0" r="0" b="0"/>
                  <wp:docPr id="19" name="Рисунок 10" descr="https://files.vospitatelds.ru/images/f3c7bb904908190e8943db4d3c92b09c7fea09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iles.vospitatelds.ru/images/f3c7bb904908190e8943db4d3c92b09c7fea09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262" cy="12876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DD3" w:rsidRPr="006835B1" w:rsidRDefault="003B2DD3" w:rsidP="003A5856">
            <w:pPr>
              <w:shd w:val="clear" w:color="auto" w:fill="FFFFFF"/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Pr="006835B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Журнал «Воспитатель детского сада»</w:t>
              </w:r>
              <w:r w:rsidRPr="006835B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diploms@vospitatelds.ru</w:t>
              </w:r>
            </w:hyperlink>
            <w:r w:rsidRPr="00683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B2DD3" w:rsidRDefault="003B2DD3" w:rsidP="003A5856">
            <w:pPr>
              <w:pStyle w:val="a6"/>
            </w:pPr>
          </w:p>
        </w:tc>
        <w:tc>
          <w:tcPr>
            <w:tcW w:w="7048" w:type="dxa"/>
          </w:tcPr>
          <w:p w:rsidR="003B2DD3" w:rsidRPr="006835B1" w:rsidRDefault="003B2DD3" w:rsidP="003A5856">
            <w:pPr>
              <w:shd w:val="clear" w:color="auto" w:fill="FFFFFF"/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Приглашает Вас </w:t>
            </w:r>
          </w:p>
          <w:p w:rsidR="003B2DD3" w:rsidRPr="006835B1" w:rsidRDefault="003B2DD3" w:rsidP="003A5856">
            <w:pPr>
              <w:shd w:val="clear" w:color="auto" w:fill="FFFFFF"/>
              <w:spacing w:line="288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3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Принять участие во</w:t>
            </w:r>
            <w:r w:rsidRPr="00683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всероссийских </w:t>
            </w:r>
            <w:proofErr w:type="gramStart"/>
            <w:r w:rsidRPr="00683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конкурсах</w:t>
            </w:r>
            <w:proofErr w:type="gramEnd"/>
            <w:r w:rsidRPr="00683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проходящих при поддержке региональных органов управления образования и </w:t>
            </w:r>
            <w:r w:rsidRPr="00683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бесплатно получить диплом </w:t>
            </w:r>
            <w:r w:rsidRPr="00683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всероссийского конкурса.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" w:tgtFrame="_blank" w:history="1">
              <w:r w:rsidRPr="006835B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Перечень действующих конкурсов</w:t>
              </w:r>
            </w:hyperlink>
          </w:p>
          <w:p w:rsidR="003B2DD3" w:rsidRPr="006835B1" w:rsidRDefault="003B2DD3" w:rsidP="003A585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Получить </w:t>
            </w:r>
            <w:r w:rsidRPr="00683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удостоверение о повышении квалификации </w:t>
            </w:r>
            <w:r w:rsidRPr="00683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портале</w:t>
            </w:r>
            <w:r w:rsidRPr="00683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83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«Современный урок». Курсы </w:t>
            </w:r>
            <w:r w:rsidRPr="00683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36, 48</w:t>
            </w:r>
            <w:r w:rsidRPr="00683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или </w:t>
            </w:r>
            <w:r w:rsidRPr="00683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  <w:r w:rsidRPr="00683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83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proofErr w:type="gramStart"/>
            <w:r w:rsidRPr="00683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683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</w:t>
            </w:r>
            <w:proofErr w:type="spellEnd"/>
            <w:r w:rsidRPr="00683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Доступ к курсам </w:t>
            </w:r>
            <w:r w:rsidRPr="00683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бесплатный</w:t>
            </w:r>
            <w:r w:rsidRPr="00683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Удостоверение платное.</w:t>
            </w:r>
            <w:r w:rsidRPr="00683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7" w:tgtFrame="_blank" w:history="1">
              <w:r w:rsidRPr="006835B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Посмотреть перечень курсов</w:t>
              </w:r>
            </w:hyperlink>
          </w:p>
        </w:tc>
      </w:tr>
      <w:tr w:rsidR="003B2DD3" w:rsidTr="003A5856">
        <w:tc>
          <w:tcPr>
            <w:tcW w:w="3408" w:type="dxa"/>
          </w:tcPr>
          <w:p w:rsidR="003B2DD3" w:rsidRDefault="003B2DD3" w:rsidP="003A5856">
            <w:pPr>
              <w:pStyle w:val="a6"/>
            </w:pPr>
            <w:r w:rsidRPr="00A10F89">
              <w:drawing>
                <wp:inline distT="0" distB="0" distL="0" distR="0">
                  <wp:extent cx="2007458" cy="708454"/>
                  <wp:effectExtent l="19050" t="0" r="0" b="0"/>
                  <wp:docPr id="21" name="Рисунок 13" descr="C:\Users\1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1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578" cy="709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DD3" w:rsidRDefault="003B2DD3" w:rsidP="003A5856">
            <w:pPr>
              <w:pStyle w:val="a6"/>
            </w:pPr>
          </w:p>
          <w:p w:rsidR="003B2DD3" w:rsidRPr="006835B1" w:rsidRDefault="003B2DD3" w:rsidP="003A5856">
            <w:pPr>
              <w:pStyle w:val="a6"/>
              <w:jc w:val="center"/>
            </w:pPr>
            <w:hyperlink r:id="rId9" w:history="1">
              <w:r w:rsidRPr="00A10F89">
                <w:rPr>
                  <w:rStyle w:val="a4"/>
                </w:rPr>
                <w:t>https://www.uchmet.ru</w:t>
              </w:r>
            </w:hyperlink>
          </w:p>
        </w:tc>
        <w:tc>
          <w:tcPr>
            <w:tcW w:w="7048" w:type="dxa"/>
          </w:tcPr>
          <w:p w:rsidR="003B2DD3" w:rsidRPr="00A10F89" w:rsidRDefault="003B2DD3" w:rsidP="003A5856">
            <w:pPr>
              <w:shd w:val="clear" w:color="auto" w:fill="FFFFFF"/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F8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Издательство «Учитель» и Международный центр образования и социально-гуманитарных исследований</w:t>
            </w:r>
            <w:r w:rsidRPr="00A10F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предлагают Вам в удобной, современной форме и в короткий срок пройти обучение на портале «</w:t>
            </w:r>
            <w:proofErr w:type="spellStart"/>
            <w:r w:rsidRPr="00A10F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УчМет</w:t>
            </w:r>
            <w:proofErr w:type="spellEnd"/>
            <w:r w:rsidRPr="00A10F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 По завершению обучения Вы получите не только актуальные знания и необходимые навыки, но и станете обладателем престижных документов об образовании, открывающих новые перспективы в трудоустройстве.</w:t>
            </w:r>
          </w:p>
        </w:tc>
      </w:tr>
      <w:tr w:rsidR="003B2DD3" w:rsidTr="003A5856">
        <w:tc>
          <w:tcPr>
            <w:tcW w:w="3408" w:type="dxa"/>
          </w:tcPr>
          <w:p w:rsidR="003B2DD3" w:rsidRDefault="003B2DD3" w:rsidP="003A5856">
            <w:pPr>
              <w:pStyle w:val="a6"/>
            </w:pPr>
            <w:hyperlink r:id="rId10" w:history="1">
              <w:r w:rsidRPr="00A10F89">
                <w:rPr>
                  <w:rStyle w:val="a4"/>
                </w:rPr>
                <w:t>https://video.1sept.ru/</w:t>
              </w:r>
            </w:hyperlink>
          </w:p>
          <w:p w:rsidR="003B2DD3" w:rsidRPr="00A10F89" w:rsidRDefault="003B2DD3" w:rsidP="003A5856">
            <w:pPr>
              <w:pStyle w:val="a6"/>
              <w:jc w:val="center"/>
            </w:pPr>
            <w:r w:rsidRPr="00092F99">
              <w:drawing>
                <wp:inline distT="0" distB="0" distL="0" distR="0">
                  <wp:extent cx="1175436" cy="1660813"/>
                  <wp:effectExtent l="19050" t="0" r="5664" b="0"/>
                  <wp:docPr id="22" name="Рисунок 20" descr="https://1-sept.ru/images/obl/obl_2022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1-sept.ru/images/obl/obl_2022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63" cy="1659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8" w:type="dxa"/>
          </w:tcPr>
          <w:p w:rsidR="003B2DD3" w:rsidRDefault="003B2DD3" w:rsidP="003A5856">
            <w:pPr>
              <w:shd w:val="clear" w:color="auto" w:fill="FFFFFF"/>
              <w:spacing w:line="288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</w:p>
          <w:p w:rsidR="003B2DD3" w:rsidRDefault="003B2DD3" w:rsidP="003A5856">
            <w:pPr>
              <w:shd w:val="clear" w:color="auto" w:fill="FFFFFF"/>
              <w:spacing w:line="288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092F99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Перейти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по ссылке </w:t>
            </w:r>
            <w:r w:rsidRPr="00092F99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на </w:t>
            </w:r>
            <w:r w:rsidRPr="00092F9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сайт</w:t>
            </w:r>
            <w:r w:rsidRPr="00092F99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 </w:t>
            </w:r>
            <w:proofErr w:type="spellStart"/>
            <w:r w:rsidRPr="00092F99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вебинаров</w:t>
            </w:r>
            <w:proofErr w:type="spellEnd"/>
            <w:r w:rsidRPr="00092F99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. Всероссийский фестиваль педагогических идей «Открытый урок»</w:t>
            </w:r>
            <w:proofErr w:type="gramStart"/>
            <w:r w:rsidRPr="00092F99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.</w:t>
            </w:r>
            <w:proofErr w:type="gramEnd"/>
            <w:r w:rsidRPr="00092F99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 </w:t>
            </w:r>
            <w:proofErr w:type="gramStart"/>
            <w:r w:rsidRPr="00092F99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п</w:t>
            </w:r>
            <w:proofErr w:type="gramEnd"/>
            <w:r w:rsidRPr="00092F99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убликации ваших уроков, разработок и проектов. ... Все авторы получают диплом и сертификат о публикации в </w:t>
            </w:r>
            <w:r w:rsidRPr="00092F9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официальном</w:t>
            </w:r>
            <w:r w:rsidRPr="00092F99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 электронном СМИ. Хотите принять участие в наших проектах? ... Новый жизненный спецпроект для школьников Издательский дом </w:t>
            </w:r>
            <w:hyperlink r:id="rId12" w:history="1">
              <w:r w:rsidRPr="00092F9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BFBFB"/>
                </w:rPr>
                <w:t>«</w:t>
              </w:r>
              <w:r w:rsidRPr="00092F99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BFBFB"/>
                </w:rPr>
                <w:t>Первое</w:t>
              </w:r>
              <w:r w:rsidRPr="00092F9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BFBFB"/>
                </w:rPr>
                <w:t> </w:t>
              </w:r>
              <w:r w:rsidRPr="00092F99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BFBFB"/>
                </w:rPr>
                <w:t>сентября</w:t>
              </w:r>
              <w:r w:rsidRPr="00092F9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BFBFB"/>
                </w:rPr>
                <w:t>». </w:t>
              </w:r>
            </w:hyperlink>
          </w:p>
          <w:p w:rsidR="003B2DD3" w:rsidRPr="00092F99" w:rsidRDefault="003B2DD3" w:rsidP="003A5856">
            <w:pPr>
              <w:shd w:val="clear" w:color="auto" w:fill="FFFFFF"/>
              <w:spacing w:line="288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3B2DD3" w:rsidTr="003A5856">
        <w:tc>
          <w:tcPr>
            <w:tcW w:w="3408" w:type="dxa"/>
          </w:tcPr>
          <w:p w:rsidR="003B2DD3" w:rsidRDefault="003B2DD3" w:rsidP="003A5856">
            <w:pPr>
              <w:pStyle w:val="a6"/>
            </w:pPr>
          </w:p>
          <w:p w:rsidR="003B2DD3" w:rsidRDefault="003B2DD3" w:rsidP="003A5856">
            <w:pPr>
              <w:pStyle w:val="a6"/>
            </w:pPr>
            <w:hyperlink r:id="rId13" w:tooltip="«Новое достижение» - Первый интеллектуальный центр дистанционных технологий" w:history="1">
              <w:r w:rsidRPr="00EC5C2C">
                <w:rPr>
                  <w:rStyle w:val="a4"/>
                </w:rPr>
                <w:t>«НОВОЕ ДОСТИЖЕНИЕ»</w:t>
              </w:r>
            </w:hyperlink>
            <w:r>
              <w:t xml:space="preserve">  </w:t>
            </w:r>
          </w:p>
          <w:p w:rsidR="003B2DD3" w:rsidRDefault="003B2DD3" w:rsidP="003A5856">
            <w:pPr>
              <w:pStyle w:val="a6"/>
            </w:pPr>
            <w:r w:rsidRPr="00EC5C2C">
              <w:t>Первый интеллектуальный центр</w:t>
            </w:r>
            <w:r>
              <w:t xml:space="preserve"> </w:t>
            </w:r>
            <w:r w:rsidRPr="00EC5C2C">
              <w:t>дистанционных технологий</w:t>
            </w:r>
          </w:p>
        </w:tc>
        <w:tc>
          <w:tcPr>
            <w:tcW w:w="7048" w:type="dxa"/>
          </w:tcPr>
          <w:p w:rsidR="003B2DD3" w:rsidRPr="003B2DD3" w:rsidRDefault="003B2DD3" w:rsidP="003A585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B2DD3">
              <w:rPr>
                <w:rFonts w:ascii="Times New Roman" w:hAnsi="Times New Roman" w:cs="Times New Roman"/>
                <w:sz w:val="24"/>
                <w:szCs w:val="24"/>
              </w:rPr>
              <w:t>Портал является организатором международных олимпиад, викторин, конкурсов для педагогов, школьников, дошкольников, родителей, проводимых на базе образовательного издания.  Все дипломы соответствуют </w:t>
            </w:r>
            <w:proofErr w:type="gramStart"/>
            <w:r w:rsidRPr="003B2DD3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3B2DD3">
              <w:rPr>
                <w:rFonts w:ascii="Times New Roman" w:hAnsi="Times New Roman" w:cs="Times New Roman"/>
                <w:sz w:val="24"/>
                <w:szCs w:val="24"/>
              </w:rPr>
              <w:t xml:space="preserve"> ФГОС и приказу Министерства образования.   Вся необходимая информация касательно нашего центра размещена для Вас на сайте </w:t>
            </w:r>
            <w:hyperlink r:id="rId14" w:tgtFrame="_blank" w:history="1">
              <w:r w:rsidRPr="003B2D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www.newgi.ru</w:t>
              </w:r>
            </w:hyperlink>
            <w:r w:rsidRPr="003B2DD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3B2DD3" w:rsidRPr="00A10F89" w:rsidRDefault="003B2DD3" w:rsidP="003A5856">
            <w:pPr>
              <w:shd w:val="clear" w:color="auto" w:fill="FFFFFF"/>
              <w:spacing w:line="288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3B2DD3" w:rsidTr="003A5856">
        <w:tc>
          <w:tcPr>
            <w:tcW w:w="3408" w:type="dxa"/>
          </w:tcPr>
          <w:p w:rsidR="003B2DD3" w:rsidRDefault="003B2DD3" w:rsidP="003A5856">
            <w:pPr>
              <w:pStyle w:val="a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54869" cy="1342767"/>
                  <wp:effectExtent l="0" t="0" r="0" b="0"/>
                  <wp:docPr id="24" name="Рисунок 23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452" cy="1347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DD3" w:rsidRPr="00FD7D84" w:rsidRDefault="003B2DD3" w:rsidP="003A5856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aps/>
                <w:color w:val="0688C4"/>
                <w:sz w:val="20"/>
                <w:szCs w:val="20"/>
              </w:rPr>
            </w:pPr>
            <w:r w:rsidRPr="00FD7D84">
              <w:rPr>
                <w:rFonts w:ascii="Times New Roman" w:hAnsi="Times New Roman" w:cs="Times New Roman"/>
                <w:bCs w:val="0"/>
                <w:caps/>
                <w:color w:val="0688C4"/>
                <w:sz w:val="20"/>
                <w:szCs w:val="20"/>
              </w:rPr>
              <w:t>ВСЕРОССИЙСКОЕ ИЗДАНИЕ</w:t>
            </w:r>
          </w:p>
          <w:p w:rsidR="003B2DD3" w:rsidRPr="00FD7D84" w:rsidRDefault="003B2DD3" w:rsidP="003A5856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aps/>
                <w:color w:val="0688C4"/>
                <w:sz w:val="20"/>
                <w:szCs w:val="20"/>
              </w:rPr>
            </w:pPr>
            <w:r w:rsidRPr="00FD7D84">
              <w:rPr>
                <w:rFonts w:ascii="Times New Roman" w:hAnsi="Times New Roman" w:cs="Times New Roman"/>
                <w:bCs w:val="0"/>
                <w:caps/>
                <w:color w:val="0688C4"/>
                <w:sz w:val="20"/>
                <w:szCs w:val="20"/>
              </w:rPr>
              <w:t>"ПЕДРАЗВИТИЕ"</w:t>
            </w:r>
          </w:p>
          <w:p w:rsidR="003B2DD3" w:rsidRPr="00EC5C2C" w:rsidRDefault="003B2DD3" w:rsidP="003A5856">
            <w:pPr>
              <w:pStyle w:val="a6"/>
              <w:jc w:val="center"/>
            </w:pPr>
          </w:p>
        </w:tc>
        <w:tc>
          <w:tcPr>
            <w:tcW w:w="7048" w:type="dxa"/>
          </w:tcPr>
          <w:p w:rsidR="003B2DD3" w:rsidRPr="00FD7D84" w:rsidRDefault="003B2DD3" w:rsidP="003A585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proofErr w:type="spellStart"/>
              <w:r w:rsidRPr="00FD7D84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Педразвитие</w:t>
              </w:r>
              <w:proofErr w:type="gramStart"/>
              <w:r w:rsidRPr="00FD7D84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.р</w:t>
              </w:r>
              <w:proofErr w:type="gramEnd"/>
              <w:r w:rsidRPr="00FD7D84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у</w:t>
              </w:r>
              <w:proofErr w:type="spellEnd"/>
              <w:r w:rsidRPr="00FD7D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 -</w:t>
              </w:r>
            </w:hyperlink>
            <w:r w:rsidRPr="00FD7D84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специализированный портал, созданный для педагогов дошкольного, начального, среднего, высшего, дополнительного и всех других ступеней образовательной системы, стремящихся повысить свой профессиональный статус с помощью несложного, но весьма эффективного способа: публикация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статей, материалов, конспектов </w:t>
            </w:r>
            <w:r w:rsidRPr="00FD7D84">
              <w:rPr>
                <w:rFonts w:ascii="Times New Roman" w:hAnsi="Times New Roman" w:cs="Times New Roman"/>
                <w:sz w:val="24"/>
                <w:szCs w:val="24"/>
              </w:rPr>
              <w:t>ОД в сети интернет, участия во Всероссийских конкурсах и других мероприятиях. Также размещение статей, публикаций, участие в конкурсах даёт возможность педагогу заказать и получить свидетельство (сертификат) о публикации, диплом.</w:t>
            </w:r>
          </w:p>
        </w:tc>
      </w:tr>
      <w:tr w:rsidR="003B2DD3" w:rsidTr="003A5856">
        <w:tc>
          <w:tcPr>
            <w:tcW w:w="3408" w:type="dxa"/>
          </w:tcPr>
          <w:p w:rsidR="003B2DD3" w:rsidRDefault="003B2DD3" w:rsidP="003A5856">
            <w:pPr>
              <w:pStyle w:val="a6"/>
              <w:jc w:val="center"/>
              <w:rPr>
                <w:noProof/>
              </w:rPr>
            </w:pPr>
            <w:r w:rsidRPr="002A7601">
              <w:rPr>
                <w:noProof/>
              </w:rPr>
              <w:lastRenderedPageBreak/>
              <w:drawing>
                <wp:inline distT="0" distB="0" distL="0" distR="0">
                  <wp:extent cx="1375511" cy="1359243"/>
                  <wp:effectExtent l="19050" t="0" r="0" b="0"/>
                  <wp:docPr id="25" name="Рисунок 26" descr="C:\Users\1\Desktop\НИНА\сертификаты 2021\сертификат Воспитатели России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1\Desktop\НИНА\сертификаты 2021\сертификат Воспитатели России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42036" t="49156" r="39011" b="243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511" cy="13592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8" w:type="dxa"/>
          </w:tcPr>
          <w:p w:rsidR="003B2DD3" w:rsidRPr="002A7601" w:rsidRDefault="003B2DD3" w:rsidP="003A5856">
            <w:pPr>
              <w:pStyle w:val="a6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A7601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«</w:t>
            </w:r>
            <w:r w:rsidRPr="002A760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BFB"/>
              </w:rPr>
              <w:t>Воспитатели</w:t>
            </w:r>
            <w:r w:rsidRPr="002A7601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 </w:t>
            </w:r>
            <w:r w:rsidRPr="002A760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BFBFB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» — это</w:t>
            </w:r>
            <w:r w:rsidRPr="002A7601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 Всероссийская общественная организация содействия развитию профессиональной сферы дошкольного образования...</w:t>
            </w:r>
          </w:p>
          <w:p w:rsidR="003B2DD3" w:rsidRDefault="003B2DD3" w:rsidP="003A5856">
            <w:pPr>
              <w:shd w:val="clear" w:color="auto" w:fill="F9F8EF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A760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Для п</w:t>
            </w:r>
            <w:r w:rsidRPr="002E778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ринят</w:t>
            </w:r>
            <w:r w:rsidRPr="002A760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ия</w:t>
            </w:r>
            <w:r w:rsidRPr="002E778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участи</w:t>
            </w:r>
            <w:r w:rsidRPr="002A760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я</w:t>
            </w:r>
            <w:r w:rsidRPr="002E778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в работе обязательна предварительная регистрация на официальной странице мероприятия:</w:t>
            </w:r>
          </w:p>
          <w:p w:rsidR="003B2DD3" w:rsidRPr="003B2DD3" w:rsidRDefault="003B2DD3" w:rsidP="003A5856">
            <w:pPr>
              <w:shd w:val="clear" w:color="auto" w:fill="F9F8EF"/>
              <w:rPr>
                <w:rFonts w:ascii="Arial" w:eastAsia="Times New Roman" w:hAnsi="Arial" w:cs="Arial"/>
                <w:color w:val="212529"/>
                <w:sz w:val="24"/>
                <w:szCs w:val="24"/>
                <w:lang w:val="en-US"/>
              </w:rPr>
            </w:pPr>
            <w:r w:rsidRPr="002E778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  <w:hyperlink w:history="1">
              <w:r w:rsidRPr="003B2DD3">
                <w:rPr>
                  <w:rFonts w:ascii="Times New Roman" w:eastAsia="Times New Roman" w:hAnsi="Times New Roman" w:cs="Times New Roman"/>
                  <w:color w:val="0000CD"/>
                  <w:sz w:val="24"/>
                  <w:szCs w:val="24"/>
                  <w:u w:val="single"/>
                  <w:lang w:val="en-US"/>
                </w:rPr>
                <w:t>https: //didacticum.ru/events1/online/web190121/</w:t>
              </w:r>
            </w:hyperlink>
          </w:p>
          <w:p w:rsidR="003B2DD3" w:rsidRPr="002E7783" w:rsidRDefault="003B2DD3" w:rsidP="003A5856">
            <w:pPr>
              <w:shd w:val="clear" w:color="auto" w:fill="F9F8EF"/>
              <w:rPr>
                <w:rFonts w:ascii="Arial" w:eastAsia="Times New Roman" w:hAnsi="Arial" w:cs="Arial"/>
                <w:color w:val="212529"/>
                <w:sz w:val="24"/>
                <w:szCs w:val="24"/>
              </w:rPr>
            </w:pPr>
            <w:hyperlink r:id="rId18" w:history="1">
              <w:proofErr w:type="spellStart"/>
              <w:r w:rsidRPr="002A7601">
                <w:rPr>
                  <w:rFonts w:ascii="Times New Roman" w:eastAsia="Times New Roman" w:hAnsi="Times New Roman" w:cs="Times New Roman"/>
                  <w:color w:val="0000CD"/>
                  <w:sz w:val="24"/>
                  <w:szCs w:val="24"/>
                  <w:u w:val="single"/>
                </w:rPr>
                <w:t>Вебинары</w:t>
              </w:r>
              <w:proofErr w:type="spellEnd"/>
              <w:r w:rsidRPr="002A7601">
                <w:rPr>
                  <w:rFonts w:ascii="Times New Roman" w:eastAsia="Times New Roman" w:hAnsi="Times New Roman" w:cs="Times New Roman"/>
                  <w:color w:val="0000CD"/>
                  <w:sz w:val="24"/>
                  <w:szCs w:val="24"/>
                  <w:u w:val="single"/>
                </w:rPr>
                <w:t xml:space="preserve"> "Педа</w:t>
              </w:r>
              <w:r w:rsidRPr="002A7601">
                <w:rPr>
                  <w:rFonts w:ascii="Times New Roman" w:eastAsia="Times New Roman" w:hAnsi="Times New Roman" w:cs="Times New Roman"/>
                  <w:color w:val="0000CD"/>
                  <w:sz w:val="24"/>
                  <w:szCs w:val="24"/>
                  <w:u w:val="single"/>
                </w:rPr>
                <w:t>г</w:t>
              </w:r>
              <w:r w:rsidRPr="002A7601">
                <w:rPr>
                  <w:rFonts w:ascii="Times New Roman" w:eastAsia="Times New Roman" w:hAnsi="Times New Roman" w:cs="Times New Roman"/>
                  <w:color w:val="0000CD"/>
                  <w:sz w:val="24"/>
                  <w:szCs w:val="24"/>
                  <w:u w:val="single"/>
                </w:rPr>
                <w:t>оги России" </w:t>
              </w:r>
            </w:hyperlink>
          </w:p>
          <w:p w:rsidR="003B2DD3" w:rsidRDefault="003B2DD3" w:rsidP="003A5856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B2DD3" w:rsidRDefault="003B2DD3" w:rsidP="00EC5C2C">
      <w:pPr>
        <w:pStyle w:val="a6"/>
      </w:pPr>
    </w:p>
    <w:p w:rsidR="00EC5C2C" w:rsidRDefault="00EC5C2C" w:rsidP="00EC5C2C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18"/>
        </w:rPr>
      </w:pPr>
    </w:p>
    <w:p w:rsidR="006835B1" w:rsidRDefault="006835B1" w:rsidP="006835B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18"/>
        </w:rPr>
      </w:pPr>
      <w:r>
        <w:rPr>
          <w:rFonts w:ascii="Arial" w:eastAsia="Times New Roman" w:hAnsi="Arial" w:cs="Arial"/>
          <w:color w:val="000000"/>
          <w:sz w:val="18"/>
        </w:rPr>
        <w:t xml:space="preserve">                     </w:t>
      </w:r>
    </w:p>
    <w:p w:rsidR="006835B1" w:rsidRDefault="006835B1" w:rsidP="006835B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18"/>
        </w:rPr>
      </w:pPr>
    </w:p>
    <w:p w:rsidR="00835E32" w:rsidRPr="00835E32" w:rsidRDefault="002A7601" w:rsidP="003B2DD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br/>
      </w:r>
      <w:r w:rsidR="00835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35E3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835E32" w:rsidRPr="00835E32" w:rsidRDefault="00835E32" w:rsidP="00EC5C2C">
      <w:pPr>
        <w:pStyle w:val="a6"/>
      </w:pPr>
    </w:p>
    <w:sectPr w:rsidR="00835E32" w:rsidRPr="00835E32" w:rsidSect="00FD7D84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79062F"/>
    <w:rsid w:val="00092F99"/>
    <w:rsid w:val="002A7601"/>
    <w:rsid w:val="003B2DD3"/>
    <w:rsid w:val="00454209"/>
    <w:rsid w:val="006835B1"/>
    <w:rsid w:val="0079062F"/>
    <w:rsid w:val="00835E32"/>
    <w:rsid w:val="00A10F89"/>
    <w:rsid w:val="00EC5C2C"/>
    <w:rsid w:val="00FD7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0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7906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062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79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9062F"/>
    <w:rPr>
      <w:color w:val="0000FF"/>
      <w:u w:val="single"/>
    </w:rPr>
  </w:style>
  <w:style w:type="character" w:styleId="a5">
    <w:name w:val="Strong"/>
    <w:basedOn w:val="a0"/>
    <w:uiPriority w:val="22"/>
    <w:qFormat/>
    <w:rsid w:val="007906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90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9062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9062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9062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9062F"/>
    <w:rPr>
      <w:rFonts w:ascii="Arial" w:eastAsia="Times New Roman" w:hAnsi="Arial" w:cs="Arial"/>
      <w:vanish/>
      <w:sz w:val="16"/>
      <w:szCs w:val="16"/>
    </w:rPr>
  </w:style>
  <w:style w:type="paragraph" w:styleId="a6">
    <w:name w:val="No Spacing"/>
    <w:uiPriority w:val="1"/>
    <w:qFormat/>
    <w:rsid w:val="00EC5C2C"/>
    <w:pPr>
      <w:spacing w:after="0" w:line="240" w:lineRule="auto"/>
    </w:pPr>
  </w:style>
  <w:style w:type="character" w:customStyle="1" w:styleId="mail-avatarmonogram">
    <w:name w:val="mail-avatar__monogram"/>
    <w:basedOn w:val="a0"/>
    <w:rsid w:val="00EC5C2C"/>
  </w:style>
  <w:style w:type="character" w:customStyle="1" w:styleId="button2-text">
    <w:name w:val="button2-text"/>
    <w:basedOn w:val="a0"/>
    <w:rsid w:val="00EC5C2C"/>
  </w:style>
  <w:style w:type="character" w:customStyle="1" w:styleId="senderemailiwfmg">
    <w:name w:val="sender_email_iwfmg"/>
    <w:basedOn w:val="a0"/>
    <w:rsid w:val="00EC5C2C"/>
  </w:style>
  <w:style w:type="character" w:customStyle="1" w:styleId="clamped-text">
    <w:name w:val="clamped-text"/>
    <w:basedOn w:val="a0"/>
    <w:rsid w:val="00EC5C2C"/>
  </w:style>
  <w:style w:type="paragraph" w:styleId="a7">
    <w:name w:val="Balloon Text"/>
    <w:basedOn w:val="a"/>
    <w:link w:val="a8"/>
    <w:uiPriority w:val="99"/>
    <w:semiHidden/>
    <w:unhideWhenUsed/>
    <w:rsid w:val="00683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35B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835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1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2093">
              <w:marLeft w:val="1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4964">
                      <w:marLeft w:val="0"/>
                      <w:marRight w:val="1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4694">
                  <w:marLeft w:val="-130"/>
                  <w:marRight w:val="0"/>
                  <w:marTop w:val="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1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62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4137">
                      <w:marLeft w:val="0"/>
                      <w:marRight w:val="0"/>
                      <w:marTop w:val="1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16971">
          <w:marLeft w:val="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4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7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newgi.ru/" TargetMode="External"/><Relationship Id="rId18" Type="http://schemas.openxmlformats.org/officeDocument/2006/relationships/hyperlink" Target="http://www.school-detsad.ru/webina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1urok.ru/kursy-povysheniya-kvalifikacii-dlya-uchitelej-i-vospitatelej" TargetMode="External"/><Relationship Id="rId12" Type="http://schemas.openxmlformats.org/officeDocument/2006/relationships/hyperlink" Target="&#1055;&#1077;&#1088;&#1077;&#1081;&#1090;&#1080;%20&#1085;&#1072;%20&#1089;&#1072;&#1081;&#1090;%20&#1074;&#1077;&#1073;&#1080;&#1085;&#1072;&#1088;&#1086;&#1074;.%20&#1042;&#1089;&#1077;&#1088;&#1086;&#1089;&#1089;&#1080;&#1081;&#1089;&#1082;&#1080;&#1081;%20&#1092;&#1077;&#1089;&#1090;&#1080;&#1074;&#1072;&#1083;&#1100;%20&#1087;&#1077;&#1076;&#1072;&#1075;&#1086;&#1075;&#1080;&#1095;&#1077;&#1089;&#1082;&#1080;&#1093;%20&#1080;&#1076;&#1077;&#1081;%20&#171;&#1054;&#1090;&#1082;&#1088;&#1099;&#1090;&#1099;&#1081;%20&#1091;&#1088;&#1086;&#1082;&#187;.%20&#1087;&#1091;&#1073;&#1083;&#1080;&#1082;&#1072;&#1094;&#1080;&#1080;%20&#1074;&#1072;&#1096;&#1080;&#1093;%20&#1091;&#1088;&#1086;&#1082;&#1086;&#1074;,%20&#1088;&#1072;&#1079;&#1088;&#1072;&#1073;&#1086;&#1090;&#1086;&#1082;%20&#1080;%20&#1087;&#1088;&#1086;&#1077;&#1082;&#1090;&#1086;&#1074;.%20...%20&#1042;&#1089;&#1077;%20&#1072;&#1074;&#1090;&#1086;&#1088;&#1099;%20&#1087;&#1086;&#1083;&#1091;&#1095;&#1072;&#1102;&#1090;%20&#1076;&#1080;&#1087;&#1083;&#1086;&#1084;%20&#1080;%20&#1089;&#1077;&#1088;&#1090;&#1080;&#1092;&#1080;&#1082;&#1072;&#1090;%20&#1086;%20&#1087;&#1091;&#1073;&#1083;&#1080;&#1082;&#1072;&#1094;&#1080;&#1080;%20&#1074;%20&#1086;&#1092;&#1080;&#1094;&#1080;&#1072;&#1083;&#1100;&#1085;&#1086;&#1084;%20&#1101;&#1083;&#1077;&#1082;&#1090;&#1088;&#1086;&#1085;&#1085;&#1086;&#1084;%20&#1057;&#1052;&#1048;.%20&#1059;&#1095;&#1072;&#1089;&#1090;&#1074;&#1086;&#1074;&#1072;&#1090;&#1100;.%20&#1061;&#1086;&#1090;&#1080;&#1090;&#1077;%20&#1087;&#1088;&#1080;&#1085;&#1103;&#1090;&#1100;%20&#1091;&#1095;&#1072;&#1089;" TargetMode="External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hyperlink" Target="&#1055;&#1077;&#1076;&#1088;&#1072;&#1079;&#1074;&#1080;&#1090;&#1080;&#1077;.&#1088;&#1091;%20-%20&#1089;&#1087;&#1077;&#1094;&#1080;&#1072;&#1083;&#1080;&#1079;&#1080;&#1088;&#1086;&#1074;&#1072;&#1085;&#1085;&#1099;&#1081;%20&#1087;&#1086;&#1088;&#1090;&#1072;&#1083;,%20&#1089;&#1086;&#1079;&#1076;&#1072;&#1085;&#1085;&#1099;&#1081;%20&#1076;&#1083;&#1103;%20&#1087;&#1077;&#1076;&#1072;&#1075;&#1086;&#1075;&#1086;&#1074;%20&#1076;&#1086;&#1096;&#1082;&#1086;&#1083;&#1100;&#1085;&#1086;&#1075;&#1086;,%20&#1085;&#1072;&#1095;&#1072;&#1083;&#1100;&#1085;&#1086;&#1075;&#1086;,%20&#1089;&#1088;&#1077;&#1076;&#1085;&#1077;&#1075;&#1086;,%20&#1074;&#1099;&#1089;&#1096;&#1077;&#1075;&#1086;,%20&#1076;&#1086;&#1087;&#1086;&#1083;&#1085;&#1080;&#1090;&#1077;&#1083;&#1100;&#1085;&#1086;&#1075;&#1086;%20&#1080;%20&#1074;&#1089;&#1077;&#1093;%20&#1076;&#1088;&#1091;&#1075;&#1080;&#1093;%20&#1089;&#1090;&#1091;&#1087;&#1077;&#1085;&#1077;&#1081;%20&#1086;&#1073;&#1088;&#1072;&#1079;&#1086;&#1074;&#1072;&#1090;&#1077;&#1083;&#1100;&#1085;&#1086;&#1081;%20&#1089;&#1080;&#1089;&#1090;&#1077;&#1084;&#1099;,%20&#1089;&#1090;&#1088;&#1077;&#1084;&#1103;&#1097;&#1080;&#1093;&#1089;&#1103;%20&#1087;&#1086;&#1074;&#1099;&#1089;&#1080;&#1090;&#1100;%20&#1089;&#1074;&#1086;&#1081;%20&#1087;&#1088;&#1086;&#1092;&#1077;&#1089;&#1089;&#1080;&#1086;&#1085;&#1072;&#1083;&#1100;&#1085;&#1099;&#1081;%20&#1089;&#1090;&#1072;&#1090;&#1091;&#1089;%20&#1089;%20&#1087;&#1086;&#1084;&#1086;&#1097;&#1100;&#1102;%20&#1085;&#1077;&#1089;&#1083;&#1086;&#1078;&#1085;&#1086;&#1075;&#1086;,%20&#1085;&#1086;%20&#1074;&#1077;&#1089;&#1100;&#1084;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vospitatelds.ru/konkursy_dlja_vospitatelej" TargetMode="External"/><Relationship Id="rId11" Type="http://schemas.openxmlformats.org/officeDocument/2006/relationships/image" Target="media/image3.jpeg"/><Relationship Id="rId5" Type="http://schemas.openxmlformats.org/officeDocument/2006/relationships/hyperlink" Target="&#1046;&#1042;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s://video.1sept.ru/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uchmet.ru" TargetMode="External"/><Relationship Id="rId14" Type="http://schemas.openxmlformats.org/officeDocument/2006/relationships/hyperlink" Target="https://s6809925.sendpul.se/sl/NDgzNjg4/f17963e0142e29f22a6480ef3349e91eea23bs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2022-03-19T18:05:00Z</dcterms:created>
  <dcterms:modified xsi:type="dcterms:W3CDTF">2022-03-19T20:30:00Z</dcterms:modified>
</cp:coreProperties>
</file>