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756C" w:rsidRPr="00D6756C" w:rsidRDefault="00D6756C" w:rsidP="00D6756C">
      <w:pPr>
        <w:spacing w:after="0" w:line="858" w:lineRule="atLeast"/>
        <w:outlineLvl w:val="0"/>
        <w:rPr>
          <w:rFonts w:ascii="Arial" w:eastAsia="Times New Roman" w:hAnsi="Arial" w:cs="Arial"/>
          <w:b/>
          <w:bCs/>
          <w:color w:val="222222"/>
          <w:spacing w:val="-2"/>
          <w:kern w:val="36"/>
          <w:sz w:val="66"/>
          <w:szCs w:val="66"/>
          <w:lang w:eastAsia="ru-RU"/>
        </w:rPr>
      </w:pPr>
      <w:r w:rsidRPr="00D6756C">
        <w:rPr>
          <w:rFonts w:ascii="Arial" w:eastAsia="Times New Roman" w:hAnsi="Arial" w:cs="Arial"/>
          <w:b/>
          <w:bCs/>
          <w:color w:val="222222"/>
          <w:spacing w:val="-2"/>
          <w:kern w:val="36"/>
          <w:sz w:val="66"/>
          <w:szCs w:val="66"/>
          <w:lang w:eastAsia="ru-RU"/>
        </w:rPr>
        <w:t>Как сформировать навыки безопасного поведения у детей перед новогодними праздниками</w:t>
      </w:r>
    </w:p>
    <w:p w:rsidR="00D6756C" w:rsidRPr="00D6756C" w:rsidRDefault="00D6756C" w:rsidP="00D6756C">
      <w:pPr>
        <w:spacing w:line="480" w:lineRule="atLeast"/>
        <w:rPr>
          <w:rFonts w:ascii="Arial" w:eastAsia="Times New Roman" w:hAnsi="Arial" w:cs="Arial"/>
          <w:color w:val="50576D"/>
          <w:spacing w:val="-2"/>
          <w:sz w:val="30"/>
          <w:szCs w:val="30"/>
          <w:lang w:eastAsia="ru-RU"/>
        </w:rPr>
      </w:pPr>
      <w:r w:rsidRPr="00D6756C">
        <w:rPr>
          <w:rFonts w:ascii="Arial" w:eastAsia="Times New Roman" w:hAnsi="Arial" w:cs="Arial"/>
          <w:color w:val="50576D"/>
          <w:spacing w:val="-2"/>
          <w:sz w:val="30"/>
          <w:szCs w:val="30"/>
          <w:lang w:eastAsia="ru-RU"/>
        </w:rPr>
        <w:t>В предновогодний период поручите педагогам организовать занятия с дошкольниками о правилах безопасного поведения. В рекомендации – </w:t>
      </w:r>
      <w:hyperlink r:id="rId4" w:anchor="/document/16/114184/dfasygzkf9/" w:history="1">
        <w:r w:rsidRPr="00D6756C">
          <w:rPr>
            <w:rFonts w:ascii="Arial" w:eastAsia="Times New Roman" w:hAnsi="Arial" w:cs="Arial"/>
            <w:color w:val="0047B3"/>
            <w:spacing w:val="-2"/>
            <w:sz w:val="30"/>
            <w:szCs w:val="30"/>
            <w:u w:val="single"/>
            <w:lang w:eastAsia="ru-RU"/>
          </w:rPr>
          <w:t>памятки</w:t>
        </w:r>
      </w:hyperlink>
      <w:r w:rsidRPr="00D6756C">
        <w:rPr>
          <w:rFonts w:ascii="Arial" w:eastAsia="Times New Roman" w:hAnsi="Arial" w:cs="Arial"/>
          <w:color w:val="50576D"/>
          <w:spacing w:val="-2"/>
          <w:sz w:val="30"/>
          <w:szCs w:val="30"/>
          <w:lang w:eastAsia="ru-RU"/>
        </w:rPr>
        <w:t>, которые воспитатели могут раздать или повесить у входа в группу, а также </w:t>
      </w:r>
      <w:hyperlink r:id="rId5" w:anchor="/document/16/114184/dfascdwgu3/" w:history="1">
        <w:r w:rsidRPr="00D6756C">
          <w:rPr>
            <w:rFonts w:ascii="Arial" w:eastAsia="Times New Roman" w:hAnsi="Arial" w:cs="Arial"/>
            <w:color w:val="0047B3"/>
            <w:spacing w:val="-2"/>
            <w:sz w:val="30"/>
            <w:szCs w:val="30"/>
            <w:u w:val="single"/>
            <w:lang w:eastAsia="ru-RU"/>
          </w:rPr>
          <w:t>сценарий</w:t>
        </w:r>
      </w:hyperlink>
      <w:r w:rsidRPr="00D6756C">
        <w:rPr>
          <w:rFonts w:ascii="Arial" w:eastAsia="Times New Roman" w:hAnsi="Arial" w:cs="Arial"/>
          <w:color w:val="50576D"/>
          <w:spacing w:val="-2"/>
          <w:sz w:val="30"/>
          <w:szCs w:val="30"/>
          <w:lang w:eastAsia="ru-RU"/>
        </w:rPr>
        <w:t> игры «Безвыходных ситуаций нет».</w:t>
      </w:r>
    </w:p>
    <w:p w:rsidR="00D6756C" w:rsidRPr="00D6756C" w:rsidRDefault="00D6756C" w:rsidP="00D6756C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D6756C">
        <w:rPr>
          <w:rFonts w:ascii="Arial" w:eastAsia="Times New Roman" w:hAnsi="Arial" w:cs="Arial"/>
          <w:noProof/>
          <w:color w:val="222222"/>
          <w:sz w:val="21"/>
          <w:szCs w:val="21"/>
          <w:lang w:eastAsia="ru-RU"/>
        </w:rPr>
        <w:drawing>
          <wp:inline distT="0" distB="0" distL="0" distR="0">
            <wp:extent cx="2038350" cy="2514600"/>
            <wp:effectExtent l="0" t="0" r="0" b="0"/>
            <wp:docPr id="6" name="Рисунок 6" descr="auth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uthor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8350" cy="2514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756C" w:rsidRPr="00D6756C" w:rsidRDefault="00D6756C" w:rsidP="00D6756C">
      <w:pPr>
        <w:spacing w:line="360" w:lineRule="atLeast"/>
        <w:rPr>
          <w:rFonts w:ascii="Arial" w:eastAsia="Times New Roman" w:hAnsi="Arial" w:cs="Arial"/>
          <w:color w:val="50576D"/>
          <w:sz w:val="27"/>
          <w:szCs w:val="27"/>
          <w:lang w:eastAsia="ru-RU"/>
        </w:rPr>
      </w:pPr>
      <w:r w:rsidRPr="00D6756C">
        <w:rPr>
          <w:rFonts w:ascii="Arial" w:eastAsia="Times New Roman" w:hAnsi="Arial" w:cs="Arial"/>
          <w:b/>
          <w:bCs/>
          <w:color w:val="50576D"/>
          <w:sz w:val="27"/>
          <w:szCs w:val="27"/>
          <w:lang w:eastAsia="ru-RU"/>
        </w:rPr>
        <w:t>Ирина </w:t>
      </w:r>
      <w:proofErr w:type="spellStart"/>
      <w:r w:rsidRPr="00D6756C">
        <w:rPr>
          <w:rFonts w:ascii="Arial" w:eastAsia="Times New Roman" w:hAnsi="Arial" w:cs="Arial"/>
          <w:b/>
          <w:bCs/>
          <w:color w:val="50576D"/>
          <w:sz w:val="27"/>
          <w:szCs w:val="27"/>
          <w:lang w:eastAsia="ru-RU"/>
        </w:rPr>
        <w:t>Наймушина</w:t>
      </w:r>
      <w:r w:rsidRPr="00D6756C">
        <w:rPr>
          <w:rFonts w:ascii="Arial" w:eastAsia="Times New Roman" w:hAnsi="Arial" w:cs="Arial"/>
          <w:color w:val="50576D"/>
          <w:sz w:val="27"/>
          <w:szCs w:val="27"/>
          <w:lang w:eastAsia="ru-RU"/>
        </w:rPr>
        <w:t>старший</w:t>
      </w:r>
      <w:proofErr w:type="spellEnd"/>
      <w:r w:rsidRPr="00D6756C">
        <w:rPr>
          <w:rFonts w:ascii="Arial" w:eastAsia="Times New Roman" w:hAnsi="Arial" w:cs="Arial"/>
          <w:color w:val="50576D"/>
          <w:sz w:val="27"/>
          <w:szCs w:val="27"/>
          <w:lang w:eastAsia="ru-RU"/>
        </w:rPr>
        <w:t xml:space="preserve"> воспитатель ГБДОУ д/с № 106, Санкт-Петербург</w:t>
      </w:r>
    </w:p>
    <w:p w:rsidR="00D6756C" w:rsidRPr="00D6756C" w:rsidRDefault="00D6756C" w:rsidP="00D6756C">
      <w:pPr>
        <w:spacing w:before="960" w:after="240" w:line="624" w:lineRule="atLeast"/>
        <w:outlineLvl w:val="1"/>
        <w:rPr>
          <w:rFonts w:ascii="Arial" w:eastAsia="Times New Roman" w:hAnsi="Arial" w:cs="Arial"/>
          <w:b/>
          <w:bCs/>
          <w:color w:val="222222"/>
          <w:spacing w:val="-1"/>
          <w:sz w:val="48"/>
          <w:szCs w:val="48"/>
          <w:lang w:eastAsia="ru-RU"/>
        </w:rPr>
      </w:pPr>
      <w:r w:rsidRPr="00D6756C">
        <w:rPr>
          <w:rFonts w:ascii="Arial" w:eastAsia="Times New Roman" w:hAnsi="Arial" w:cs="Arial"/>
          <w:b/>
          <w:bCs/>
          <w:color w:val="222222"/>
          <w:spacing w:val="-1"/>
          <w:sz w:val="48"/>
          <w:szCs w:val="48"/>
          <w:lang w:eastAsia="ru-RU"/>
        </w:rPr>
        <w:t>Какую работу провести с детьми и семьями</w:t>
      </w:r>
    </w:p>
    <w:p w:rsidR="00D6756C" w:rsidRPr="00D6756C" w:rsidRDefault="00D6756C" w:rsidP="00D6756C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D6756C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Предложите педагогам провести с дошкольниками занятия по формированию безопасного поведения в общественных местах. На занятиях они учат наизусть, как зовут их родителей, номера мобильных телефонов близких родственников, домашний адрес, телефоны служб экстренной помощи.</w:t>
      </w:r>
    </w:p>
    <w:p w:rsidR="00D6756C" w:rsidRPr="00D6756C" w:rsidRDefault="00D6756C" w:rsidP="00D6756C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D6756C">
        <w:rPr>
          <w:rFonts w:ascii="Arial" w:eastAsia="Times New Roman" w:hAnsi="Arial" w:cs="Arial"/>
          <w:color w:val="222222"/>
          <w:sz w:val="21"/>
          <w:szCs w:val="21"/>
          <w:lang w:eastAsia="ru-RU"/>
        </w:rPr>
        <w:lastRenderedPageBreak/>
        <w:t>Также на этих занятиях воспитатели повторяют правила дорожного движения, правила поведения на улице и в общественных местах, правила поведения и общения с незнакомыми людьми. Семьи должны повторять их с детьми перед выходом из дома, а также дать нужную информацию педагогам.</w:t>
      </w:r>
    </w:p>
    <w:p w:rsidR="00D6756C" w:rsidRPr="00D6756C" w:rsidRDefault="00D6756C" w:rsidP="00D6756C">
      <w:pPr>
        <w:shd w:val="clear" w:color="auto" w:fill="F5F6FA"/>
        <w:spacing w:after="0" w:line="240" w:lineRule="auto"/>
        <w:outlineLvl w:val="2"/>
        <w:rPr>
          <w:rFonts w:ascii="Arial" w:eastAsia="Times New Roman" w:hAnsi="Arial" w:cs="Arial"/>
          <w:b/>
          <w:bCs/>
          <w:caps/>
          <w:color w:val="FF6A00"/>
          <w:spacing w:val="17"/>
          <w:sz w:val="21"/>
          <w:szCs w:val="21"/>
          <w:lang w:eastAsia="ru-RU"/>
        </w:rPr>
      </w:pPr>
      <w:r w:rsidRPr="00D6756C">
        <w:rPr>
          <w:rFonts w:ascii="Arial" w:eastAsia="Times New Roman" w:hAnsi="Arial" w:cs="Arial"/>
          <w:b/>
          <w:bCs/>
          <w:caps/>
          <w:color w:val="FF6A00"/>
          <w:spacing w:val="17"/>
          <w:sz w:val="21"/>
          <w:szCs w:val="21"/>
          <w:lang w:eastAsia="ru-RU"/>
        </w:rPr>
        <w:t>Совет</w:t>
      </w:r>
    </w:p>
    <w:p w:rsidR="00D6756C" w:rsidRPr="00D6756C" w:rsidRDefault="00D6756C" w:rsidP="00D6756C">
      <w:pPr>
        <w:shd w:val="clear" w:color="auto" w:fill="F5F6FA"/>
        <w:spacing w:before="100" w:beforeAutospacing="1" w:after="180" w:line="420" w:lineRule="atLeast"/>
        <w:rPr>
          <w:rFonts w:ascii="Arial" w:eastAsia="Times New Roman" w:hAnsi="Arial" w:cs="Arial"/>
          <w:b/>
          <w:bCs/>
          <w:color w:val="780C15"/>
          <w:sz w:val="27"/>
          <w:szCs w:val="27"/>
          <w:lang w:eastAsia="ru-RU"/>
        </w:rPr>
      </w:pPr>
      <w:r w:rsidRPr="00D6756C">
        <w:rPr>
          <w:rFonts w:ascii="Arial" w:eastAsia="Times New Roman" w:hAnsi="Arial" w:cs="Arial"/>
          <w:b/>
          <w:bCs/>
          <w:color w:val="780C15"/>
          <w:sz w:val="27"/>
          <w:szCs w:val="27"/>
          <w:lang w:eastAsia="ru-RU"/>
        </w:rPr>
        <w:t>Посоветуйте родителям оставлять записку со своими контактами в карманах ребенка, если идут в крупный магазин в поисках подарков или на новогодние елки.</w:t>
      </w:r>
    </w:p>
    <w:p w:rsidR="00D6756C" w:rsidRPr="00D6756C" w:rsidRDefault="00D6756C" w:rsidP="00D6756C">
      <w:pPr>
        <w:shd w:val="clear" w:color="auto" w:fill="F5F6FA"/>
        <w:spacing w:line="420" w:lineRule="atLeast"/>
        <w:rPr>
          <w:rFonts w:ascii="Arial" w:eastAsia="Times New Roman" w:hAnsi="Arial" w:cs="Arial"/>
          <w:color w:val="222222"/>
          <w:sz w:val="27"/>
          <w:szCs w:val="27"/>
          <w:lang w:eastAsia="ru-RU"/>
        </w:rPr>
      </w:pPr>
      <w:r w:rsidRPr="00D6756C">
        <w:rPr>
          <w:rFonts w:ascii="Arial" w:eastAsia="Times New Roman" w:hAnsi="Arial" w:cs="Arial"/>
          <w:color w:val="222222"/>
          <w:sz w:val="27"/>
          <w:szCs w:val="27"/>
          <w:lang w:eastAsia="ru-RU"/>
        </w:rPr>
        <w:t> </w:t>
      </w:r>
    </w:p>
    <w:p w:rsidR="00D6756C" w:rsidRPr="00D6756C" w:rsidRDefault="00D6756C" w:rsidP="00D6756C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D6756C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Поручите воспитателям рассказать семьям о </w:t>
      </w:r>
      <w:proofErr w:type="spellStart"/>
      <w:r w:rsidRPr="00D6756C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киднеппинге</w:t>
      </w:r>
      <w:proofErr w:type="spellEnd"/>
      <w:r w:rsidRPr="00D6756C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 и типичном поведении преступника, который может похитить ребенка. В этой работе коллегам помогут памятки для родителей и детей, которые они могут повесить на информационном стенде.</w:t>
      </w:r>
    </w:p>
    <w:p w:rsidR="00D6756C" w:rsidRPr="00D6756C" w:rsidRDefault="00D6756C" w:rsidP="00D6756C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D6756C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Ниже воспользуйтесь готовыми памятками.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41"/>
        <w:gridCol w:w="2342"/>
        <w:gridCol w:w="2330"/>
        <w:gridCol w:w="2342"/>
      </w:tblGrid>
      <w:tr w:rsidR="00D6756C" w:rsidRPr="00D6756C" w:rsidTr="00D6756C">
        <w:tc>
          <w:tcPr>
            <w:tcW w:w="14574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6756C" w:rsidRPr="00D6756C" w:rsidRDefault="00D6756C" w:rsidP="00D6756C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7" w:anchor="/document/16/114213/" w:tgtFrame="_self" w:tooltip="" w:history="1">
              <w:r w:rsidRPr="00D6756C">
                <w:rPr>
                  <w:rFonts w:ascii="Arial" w:eastAsia="Times New Roman" w:hAnsi="Arial" w:cs="Arial"/>
                  <w:b/>
                  <w:bCs/>
                  <w:color w:val="0047B3"/>
                  <w:sz w:val="20"/>
                  <w:szCs w:val="20"/>
                  <w:u w:val="single"/>
                  <w:lang w:eastAsia="ru-RU"/>
                </w:rPr>
                <w:t xml:space="preserve">Памятка для родителей «Что нужно знать о </w:t>
              </w:r>
              <w:proofErr w:type="spellStart"/>
              <w:r w:rsidRPr="00D6756C">
                <w:rPr>
                  <w:rFonts w:ascii="Arial" w:eastAsia="Times New Roman" w:hAnsi="Arial" w:cs="Arial"/>
                  <w:b/>
                  <w:bCs/>
                  <w:color w:val="0047B3"/>
                  <w:sz w:val="20"/>
                  <w:szCs w:val="20"/>
                  <w:u w:val="single"/>
                  <w:lang w:eastAsia="ru-RU"/>
                </w:rPr>
                <w:t>киднеппинге</w:t>
              </w:r>
              <w:proofErr w:type="spellEnd"/>
              <w:r w:rsidRPr="00D6756C">
                <w:rPr>
                  <w:rFonts w:ascii="Arial" w:eastAsia="Times New Roman" w:hAnsi="Arial" w:cs="Arial"/>
                  <w:b/>
                  <w:bCs/>
                  <w:color w:val="0047B3"/>
                  <w:sz w:val="20"/>
                  <w:szCs w:val="20"/>
                  <w:u w:val="single"/>
                  <w:lang w:eastAsia="ru-RU"/>
                </w:rPr>
                <w:t>»</w:t>
              </w:r>
            </w:hyperlink>
          </w:p>
        </w:tc>
        <w:tc>
          <w:tcPr>
            <w:tcW w:w="7662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6756C" w:rsidRPr="00D6756C" w:rsidRDefault="00D6756C" w:rsidP="00D6756C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8" w:anchor="/document/16/114210/" w:tgtFrame="_self" w:tooltip="" w:history="1">
              <w:r w:rsidRPr="00D6756C">
                <w:rPr>
                  <w:rFonts w:ascii="Arial" w:eastAsia="Times New Roman" w:hAnsi="Arial" w:cs="Arial"/>
                  <w:b/>
                  <w:bCs/>
                  <w:color w:val="0047B3"/>
                  <w:sz w:val="20"/>
                  <w:szCs w:val="20"/>
                  <w:lang w:eastAsia="ru-RU"/>
                </w:rPr>
                <w:t>Памятка для родителей «Правила безопасности вашего ребенка, если он один на улице»</w:t>
              </w:r>
            </w:hyperlink>
          </w:p>
        </w:tc>
        <w:tc>
          <w:tcPr>
            <w:tcW w:w="7738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6756C" w:rsidRPr="00D6756C" w:rsidRDefault="00D6756C" w:rsidP="00D6756C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9" w:anchor="/document/16/114209/" w:tgtFrame="_self" w:tooltip="" w:history="1">
              <w:r w:rsidRPr="00D6756C">
                <w:rPr>
                  <w:rFonts w:ascii="Arial" w:eastAsia="Times New Roman" w:hAnsi="Arial" w:cs="Arial"/>
                  <w:b/>
                  <w:bCs/>
                  <w:color w:val="0047B3"/>
                  <w:sz w:val="20"/>
                  <w:szCs w:val="20"/>
                  <w:u w:val="single"/>
                  <w:lang w:eastAsia="ru-RU"/>
                </w:rPr>
                <w:t>Памятка для родителей «Правила безопасности вашего ребенка, если он один дома»</w:t>
              </w:r>
            </w:hyperlink>
          </w:p>
        </w:tc>
        <w:tc>
          <w:tcPr>
            <w:tcW w:w="7705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6756C" w:rsidRPr="00D6756C" w:rsidRDefault="00D6756C" w:rsidP="00D6756C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10" w:anchor="/document/16/114208/" w:tgtFrame="_self" w:tooltip="" w:history="1">
              <w:r w:rsidRPr="00D6756C">
                <w:rPr>
                  <w:rFonts w:ascii="Arial" w:eastAsia="Times New Roman" w:hAnsi="Arial" w:cs="Arial"/>
                  <w:b/>
                  <w:bCs/>
                  <w:color w:val="0047B3"/>
                  <w:sz w:val="20"/>
                  <w:szCs w:val="20"/>
                  <w:u w:val="single"/>
                  <w:lang w:eastAsia="ru-RU"/>
                </w:rPr>
                <w:t>Памятка для детей «Перед выходом из дома повтори»</w:t>
              </w:r>
            </w:hyperlink>
          </w:p>
        </w:tc>
      </w:tr>
      <w:tr w:rsidR="00D6756C" w:rsidRPr="00D6756C" w:rsidTr="00D6756C">
        <w:tc>
          <w:tcPr>
            <w:tcW w:w="14574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6756C" w:rsidRPr="00D6756C" w:rsidRDefault="00D6756C" w:rsidP="00D6756C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6756C"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lastRenderedPageBreak/>
              <w:drawing>
                <wp:inline distT="0" distB="0" distL="0" distR="0">
                  <wp:extent cx="6991350" cy="5191125"/>
                  <wp:effectExtent l="0" t="0" r="0" b="9525"/>
                  <wp:docPr id="5" name="Рисунок 5" descr="https://1metodist.ru/system/content/image/248/1/-30793310/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-30793310" descr="https://1metodist.ru/system/content/image/248/1/-30793310/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91350" cy="5191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62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6756C" w:rsidRPr="00D6756C" w:rsidRDefault="00D6756C" w:rsidP="00D6756C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6756C"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6991350" cy="9677400"/>
                  <wp:effectExtent l="0" t="0" r="0" b="0"/>
                  <wp:docPr id="4" name="Рисунок 4" descr="https://1metodist.ru/system/content/image/248/1/-30793298/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-30793298" descr="https://1metodist.ru/system/content/image/248/1/-30793298/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91350" cy="9677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38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6756C" w:rsidRPr="00D6756C" w:rsidRDefault="00D6756C" w:rsidP="00D6756C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6756C"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6953250" cy="9734550"/>
                  <wp:effectExtent l="0" t="0" r="0" b="0"/>
                  <wp:docPr id="3" name="Рисунок 3" descr="https://1metodist.ru/system/content/image/248/1/-30793301/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-30793301" descr="https://1metodist.ru/system/content/image/248/1/-30793301/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0" cy="9734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05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6756C" w:rsidRPr="00D6756C" w:rsidRDefault="00D6756C" w:rsidP="00D6756C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6756C"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6991350" cy="9782175"/>
                  <wp:effectExtent l="0" t="0" r="0" b="9525"/>
                  <wp:docPr id="2" name="Рисунок 2" descr="https://1metodist.ru/system/content/image/248/1/-30793308/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-30793308" descr="https://1metodist.ru/system/content/image/248/1/-30793308/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91350" cy="9782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6756C" w:rsidRPr="00D6756C" w:rsidRDefault="00D6756C" w:rsidP="00D6756C">
      <w:pPr>
        <w:spacing w:before="960" w:after="240" w:line="624" w:lineRule="atLeast"/>
        <w:outlineLvl w:val="1"/>
        <w:rPr>
          <w:rFonts w:ascii="Arial" w:eastAsia="Times New Roman" w:hAnsi="Arial" w:cs="Arial"/>
          <w:b/>
          <w:bCs/>
          <w:color w:val="222222"/>
          <w:spacing w:val="-1"/>
          <w:sz w:val="48"/>
          <w:szCs w:val="48"/>
          <w:lang w:eastAsia="ru-RU"/>
        </w:rPr>
      </w:pPr>
      <w:r w:rsidRPr="00D6756C">
        <w:rPr>
          <w:rFonts w:ascii="Arial" w:eastAsia="Times New Roman" w:hAnsi="Arial" w:cs="Arial"/>
          <w:b/>
          <w:bCs/>
          <w:color w:val="222222"/>
          <w:spacing w:val="-1"/>
          <w:sz w:val="48"/>
          <w:szCs w:val="48"/>
          <w:lang w:eastAsia="ru-RU"/>
        </w:rPr>
        <w:lastRenderedPageBreak/>
        <w:t>Какие темы объяснить детям на занятиях</w:t>
      </w:r>
    </w:p>
    <w:p w:rsidR="00D6756C" w:rsidRPr="00D6756C" w:rsidRDefault="00D6756C" w:rsidP="00D6756C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D6756C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Расскажите воспитателям, что они должны объяснить дошкольникам на занятиях по формированию безопасного поведения. Поручите им проиграть сложные ситуации с помощью игрушек. Также раздайте педагогам памятку со списком литературы, которая поможет им в организации занятий.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159"/>
        <w:gridCol w:w="196"/>
      </w:tblGrid>
      <w:tr w:rsidR="00D6756C" w:rsidRPr="00D6756C" w:rsidTr="00D6756C">
        <w:tc>
          <w:tcPr>
            <w:tcW w:w="15342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6756C" w:rsidRPr="00D6756C" w:rsidRDefault="00D6756C" w:rsidP="00D6756C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15" w:anchor="/document/16/114215/" w:tgtFrame="_self" w:tooltip="" w:history="1">
              <w:r w:rsidRPr="00D6756C">
                <w:rPr>
                  <w:rFonts w:ascii="Arial" w:eastAsia="Times New Roman" w:hAnsi="Arial" w:cs="Arial"/>
                  <w:b/>
                  <w:bCs/>
                  <w:color w:val="0047B3"/>
                  <w:sz w:val="20"/>
                  <w:szCs w:val="20"/>
                  <w:lang w:eastAsia="ru-RU"/>
                </w:rPr>
                <w:t>Памятка для педагогов «Литература, чтобы сформировать у детей безопасное поведение»</w:t>
              </w:r>
            </w:hyperlink>
          </w:p>
        </w:tc>
        <w:tc>
          <w:tcPr>
            <w:tcW w:w="21600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6756C" w:rsidRPr="00D6756C" w:rsidRDefault="00D6756C" w:rsidP="00D6756C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675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D6756C" w:rsidRPr="00D6756C" w:rsidTr="00D6756C">
        <w:tc>
          <w:tcPr>
            <w:tcW w:w="15342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6756C" w:rsidRPr="00D6756C" w:rsidRDefault="00D6756C" w:rsidP="00D6756C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6756C"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lastRenderedPageBreak/>
              <w:drawing>
                <wp:inline distT="0" distB="0" distL="0" distR="0">
                  <wp:extent cx="6991350" cy="9677400"/>
                  <wp:effectExtent l="0" t="0" r="0" b="0"/>
                  <wp:docPr id="1" name="Рисунок 1" descr="https://1metodist.ru/system/content/image/248/1/-30793977/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-30793977" descr="https://1metodist.ru/system/content/image/248/1/-30793977/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91350" cy="9677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600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6756C" w:rsidRPr="00D6756C" w:rsidRDefault="00D6756C" w:rsidP="00D6756C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675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</w:tbl>
    <w:p w:rsidR="00D6756C" w:rsidRPr="00D6756C" w:rsidRDefault="00D6756C" w:rsidP="00D6756C">
      <w:pPr>
        <w:spacing w:before="600" w:after="240" w:line="504" w:lineRule="atLeast"/>
        <w:outlineLvl w:val="2"/>
        <w:rPr>
          <w:rFonts w:ascii="Arial" w:eastAsia="Times New Roman" w:hAnsi="Arial" w:cs="Arial"/>
          <w:b/>
          <w:bCs/>
          <w:color w:val="222222"/>
          <w:sz w:val="36"/>
          <w:szCs w:val="36"/>
          <w:lang w:eastAsia="ru-RU"/>
        </w:rPr>
      </w:pPr>
      <w:r w:rsidRPr="00D6756C">
        <w:rPr>
          <w:rFonts w:ascii="Arial" w:eastAsia="Times New Roman" w:hAnsi="Arial" w:cs="Arial"/>
          <w:b/>
          <w:bCs/>
          <w:color w:val="222222"/>
          <w:sz w:val="36"/>
          <w:szCs w:val="36"/>
          <w:lang w:eastAsia="ru-RU"/>
        </w:rPr>
        <w:lastRenderedPageBreak/>
        <w:t>Как объяснить, кому доверять, а кому нет</w:t>
      </w:r>
    </w:p>
    <w:p w:rsidR="00D6756C" w:rsidRPr="00D6756C" w:rsidRDefault="00D6756C" w:rsidP="00D6756C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D6756C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Обсудите с детьми понятия: «свой», «чужой», а также «близкий», «знакомый», «малознакомый» и «незнакомый». Расскажите детям, что близкие люди – это семья, родственники и друзья – те, с кем мы поддерживаем постоянные близкие отношения.</w:t>
      </w:r>
    </w:p>
    <w:p w:rsidR="00D6756C" w:rsidRPr="00D6756C" w:rsidRDefault="00D6756C" w:rsidP="00D6756C">
      <w:pPr>
        <w:shd w:val="clear" w:color="auto" w:fill="F5F6FA"/>
        <w:spacing w:after="0" w:line="240" w:lineRule="auto"/>
        <w:outlineLvl w:val="2"/>
        <w:rPr>
          <w:rFonts w:ascii="Arial" w:eastAsia="Times New Roman" w:hAnsi="Arial" w:cs="Arial"/>
          <w:b/>
          <w:bCs/>
          <w:caps/>
          <w:color w:val="FF6A00"/>
          <w:spacing w:val="17"/>
          <w:sz w:val="21"/>
          <w:szCs w:val="21"/>
          <w:lang w:eastAsia="ru-RU"/>
        </w:rPr>
      </w:pPr>
      <w:r w:rsidRPr="00D6756C">
        <w:rPr>
          <w:rFonts w:ascii="Arial" w:eastAsia="Times New Roman" w:hAnsi="Arial" w:cs="Arial"/>
          <w:b/>
          <w:bCs/>
          <w:caps/>
          <w:color w:val="FF6A00"/>
          <w:spacing w:val="17"/>
          <w:sz w:val="21"/>
          <w:szCs w:val="21"/>
          <w:lang w:eastAsia="ru-RU"/>
        </w:rPr>
        <w:t>Совет</w:t>
      </w:r>
    </w:p>
    <w:p w:rsidR="00D6756C" w:rsidRPr="00D6756C" w:rsidRDefault="00D6756C" w:rsidP="00D6756C">
      <w:pPr>
        <w:shd w:val="clear" w:color="auto" w:fill="F5F6FA"/>
        <w:spacing w:before="100" w:beforeAutospacing="1" w:line="420" w:lineRule="atLeast"/>
        <w:rPr>
          <w:rFonts w:ascii="Arial" w:eastAsia="Times New Roman" w:hAnsi="Arial" w:cs="Arial"/>
          <w:b/>
          <w:bCs/>
          <w:color w:val="780C15"/>
          <w:sz w:val="27"/>
          <w:szCs w:val="27"/>
          <w:lang w:eastAsia="ru-RU"/>
        </w:rPr>
      </w:pPr>
      <w:r w:rsidRPr="00D6756C">
        <w:rPr>
          <w:rFonts w:ascii="Arial" w:eastAsia="Times New Roman" w:hAnsi="Arial" w:cs="Arial"/>
          <w:b/>
          <w:bCs/>
          <w:color w:val="780C15"/>
          <w:sz w:val="27"/>
          <w:szCs w:val="27"/>
          <w:lang w:eastAsia="ru-RU"/>
        </w:rPr>
        <w:t xml:space="preserve">Проговорите с ребенком фразы, которые нужны, чтобы попросить о помощи, если он потерялся. </w:t>
      </w:r>
      <w:proofErr w:type="gramStart"/>
      <w:r w:rsidRPr="00D6756C">
        <w:rPr>
          <w:rFonts w:ascii="Arial" w:eastAsia="Times New Roman" w:hAnsi="Arial" w:cs="Arial"/>
          <w:b/>
          <w:bCs/>
          <w:color w:val="780C15"/>
          <w:sz w:val="27"/>
          <w:szCs w:val="27"/>
          <w:lang w:eastAsia="ru-RU"/>
        </w:rPr>
        <w:t>Например</w:t>
      </w:r>
      <w:proofErr w:type="gramEnd"/>
      <w:r w:rsidRPr="00D6756C">
        <w:rPr>
          <w:rFonts w:ascii="Arial" w:eastAsia="Times New Roman" w:hAnsi="Arial" w:cs="Arial"/>
          <w:b/>
          <w:bCs/>
          <w:color w:val="780C15"/>
          <w:sz w:val="27"/>
          <w:szCs w:val="27"/>
          <w:lang w:eastAsia="ru-RU"/>
        </w:rPr>
        <w:t>: «Помогите мне, я потерялся!»</w:t>
      </w:r>
    </w:p>
    <w:p w:rsidR="00D6756C" w:rsidRPr="00D6756C" w:rsidRDefault="00D6756C" w:rsidP="00D6756C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D6756C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Объясните, что в круг близких знакомых не входят люди, с которыми дети живут рядом, кого они постоянно видят в магазине, в аптеке, автобусе, с кем здороваются. Это просто знакомые. В их числе воспитатели, врачи, люди, с которыми работают или раньше работали, учились, жили рядом, общались или изредка общаются взрослые члены семьи.</w:t>
      </w:r>
    </w:p>
    <w:p w:rsidR="00D6756C" w:rsidRPr="00D6756C" w:rsidRDefault="00D6756C" w:rsidP="00D6756C">
      <w:pPr>
        <w:shd w:val="clear" w:color="auto" w:fill="F5F6FA"/>
        <w:spacing w:after="0" w:line="240" w:lineRule="auto"/>
        <w:outlineLvl w:val="2"/>
        <w:rPr>
          <w:rFonts w:ascii="Arial" w:eastAsia="Times New Roman" w:hAnsi="Arial" w:cs="Arial"/>
          <w:b/>
          <w:bCs/>
          <w:caps/>
          <w:color w:val="ED3545"/>
          <w:spacing w:val="17"/>
          <w:sz w:val="21"/>
          <w:szCs w:val="21"/>
          <w:lang w:eastAsia="ru-RU"/>
        </w:rPr>
      </w:pPr>
      <w:r w:rsidRPr="00D6756C">
        <w:rPr>
          <w:rFonts w:ascii="Arial" w:eastAsia="Times New Roman" w:hAnsi="Arial" w:cs="Arial"/>
          <w:b/>
          <w:bCs/>
          <w:caps/>
          <w:color w:val="ED3545"/>
          <w:spacing w:val="17"/>
          <w:sz w:val="21"/>
          <w:szCs w:val="21"/>
          <w:lang w:eastAsia="ru-RU"/>
        </w:rPr>
        <w:t>Внимание</w:t>
      </w:r>
    </w:p>
    <w:p w:rsidR="00D6756C" w:rsidRPr="00D6756C" w:rsidRDefault="00D6756C" w:rsidP="00D6756C">
      <w:pPr>
        <w:shd w:val="clear" w:color="auto" w:fill="F5F6FA"/>
        <w:spacing w:before="100" w:beforeAutospacing="1" w:line="420" w:lineRule="atLeast"/>
        <w:rPr>
          <w:rFonts w:ascii="Arial" w:eastAsia="Times New Roman" w:hAnsi="Arial" w:cs="Arial"/>
          <w:b/>
          <w:bCs/>
          <w:color w:val="780C15"/>
          <w:sz w:val="27"/>
          <w:szCs w:val="27"/>
          <w:lang w:eastAsia="ru-RU"/>
        </w:rPr>
      </w:pPr>
      <w:r w:rsidRPr="00D6756C">
        <w:rPr>
          <w:rFonts w:ascii="Arial" w:eastAsia="Times New Roman" w:hAnsi="Arial" w:cs="Arial"/>
          <w:b/>
          <w:bCs/>
          <w:color w:val="780C15"/>
          <w:sz w:val="27"/>
          <w:szCs w:val="27"/>
          <w:lang w:eastAsia="ru-RU"/>
        </w:rPr>
        <w:t>Попросите родителей объяснить детям, кто входит в круг знакомых и родных, которым можно доверять всегда: члены семьи, близкие друзья семьи.</w:t>
      </w:r>
    </w:p>
    <w:p w:rsidR="00D6756C" w:rsidRPr="00D6756C" w:rsidRDefault="00D6756C" w:rsidP="00D6756C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D6756C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Знакомым можно доверять, но не всем и не всегда. Есть люди нездоровые, больные, которые тоже могут быть опасны. Поэтому, когда ребенок без родителей, с ними нужно быть осторожным.</w:t>
      </w:r>
    </w:p>
    <w:p w:rsidR="00D6756C" w:rsidRPr="00D6756C" w:rsidRDefault="00D6756C" w:rsidP="00D6756C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D6756C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Объясните, что нельзя доверять чужому человеку, даже если он назвал ребенка по имени. Ведь он мог узнать имя у других детей или услышать, как дети зовут друг друга во время игры. Ниже смотрите пример формулировки для детей.</w:t>
      </w:r>
    </w:p>
    <w:p w:rsidR="00D6756C" w:rsidRPr="00D6756C" w:rsidRDefault="00D6756C" w:rsidP="00D6756C">
      <w:pPr>
        <w:shd w:val="clear" w:color="auto" w:fill="FCF3ED"/>
        <w:spacing w:after="0" w:line="240" w:lineRule="auto"/>
        <w:outlineLvl w:val="2"/>
        <w:rPr>
          <w:rFonts w:ascii="Arial" w:eastAsia="Times New Roman" w:hAnsi="Arial" w:cs="Arial"/>
          <w:b/>
          <w:bCs/>
          <w:caps/>
          <w:color w:val="DA5701"/>
          <w:spacing w:val="17"/>
          <w:sz w:val="21"/>
          <w:szCs w:val="21"/>
          <w:lang w:eastAsia="ru-RU"/>
        </w:rPr>
      </w:pPr>
      <w:r w:rsidRPr="00D6756C">
        <w:rPr>
          <w:rFonts w:ascii="Arial" w:eastAsia="Times New Roman" w:hAnsi="Arial" w:cs="Arial"/>
          <w:b/>
          <w:bCs/>
          <w:caps/>
          <w:color w:val="DA5701"/>
          <w:spacing w:val="17"/>
          <w:sz w:val="21"/>
          <w:szCs w:val="21"/>
          <w:lang w:eastAsia="ru-RU"/>
        </w:rPr>
        <w:t>Пример</w:t>
      </w:r>
    </w:p>
    <w:p w:rsidR="00D6756C" w:rsidRPr="00D6756C" w:rsidRDefault="00D6756C" w:rsidP="00D6756C">
      <w:pPr>
        <w:shd w:val="clear" w:color="auto" w:fill="FCF3ED"/>
        <w:spacing w:before="100" w:beforeAutospacing="1" w:line="420" w:lineRule="atLeast"/>
        <w:rPr>
          <w:rFonts w:ascii="Arial" w:eastAsia="Times New Roman" w:hAnsi="Arial" w:cs="Arial"/>
          <w:b/>
          <w:bCs/>
          <w:color w:val="752700"/>
          <w:sz w:val="27"/>
          <w:szCs w:val="27"/>
          <w:lang w:eastAsia="ru-RU"/>
        </w:rPr>
      </w:pPr>
      <w:r w:rsidRPr="00D6756C">
        <w:rPr>
          <w:rFonts w:ascii="Arial" w:eastAsia="Times New Roman" w:hAnsi="Arial" w:cs="Arial"/>
          <w:b/>
          <w:bCs/>
          <w:color w:val="752700"/>
          <w:sz w:val="27"/>
          <w:szCs w:val="27"/>
          <w:lang w:eastAsia="ru-RU"/>
        </w:rPr>
        <w:t>Формулировка педагога о незнакомых людях</w:t>
      </w:r>
    </w:p>
    <w:p w:rsidR="00D6756C" w:rsidRPr="00D6756C" w:rsidRDefault="00D6756C" w:rsidP="00D6756C">
      <w:pPr>
        <w:spacing w:before="600" w:after="240" w:line="504" w:lineRule="atLeast"/>
        <w:outlineLvl w:val="2"/>
        <w:rPr>
          <w:rFonts w:ascii="Arial" w:eastAsia="Times New Roman" w:hAnsi="Arial" w:cs="Arial"/>
          <w:b/>
          <w:bCs/>
          <w:color w:val="222222"/>
          <w:sz w:val="36"/>
          <w:szCs w:val="36"/>
          <w:lang w:eastAsia="ru-RU"/>
        </w:rPr>
      </w:pPr>
      <w:r w:rsidRPr="00D6756C">
        <w:rPr>
          <w:rFonts w:ascii="Arial" w:eastAsia="Times New Roman" w:hAnsi="Arial" w:cs="Arial"/>
          <w:b/>
          <w:bCs/>
          <w:color w:val="222222"/>
          <w:sz w:val="36"/>
          <w:szCs w:val="36"/>
          <w:lang w:eastAsia="ru-RU"/>
        </w:rPr>
        <w:t>Как научить отказывать в просьбе незнакомцам</w:t>
      </w:r>
    </w:p>
    <w:p w:rsidR="00D6756C" w:rsidRPr="00D6756C" w:rsidRDefault="00D6756C" w:rsidP="00D6756C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D6756C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Научите детей вежливо отказывать. Расскажите, что они никогда не должны рассказывать малознакомым или незнакомым людям о своих родных, говорить свой адрес, имя, в том числе через дверь или если ребенка остановили на улице. С чужими людьми нельзя уходить, от них нельзя брать сладости и подарки. </w:t>
      </w:r>
    </w:p>
    <w:p w:rsidR="00D6756C" w:rsidRPr="00D6756C" w:rsidRDefault="00D6756C" w:rsidP="00D6756C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D6756C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Отдельно объясните воспитанникам, что на детской площадке и в других местах нельзя трогать чужие пакеты, сумки и другие вещи. О таких находках им нужно рассказать взрослым.</w:t>
      </w:r>
    </w:p>
    <w:p w:rsidR="00D6756C" w:rsidRPr="00D6756C" w:rsidRDefault="00D6756C" w:rsidP="00D6756C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D6756C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Расскажите детям, в каких ситуациях необходимо сразу заканчивать беседу и отходить от взрослого на безопасное расстояние. Это ситуации, когда незнакомые или малознакомые люди предлагают ребенку покататься на велосипеде, на машине, зовут в гости на просмотр мультфильма, просят помощи в поиске домашнего животного, зовут посмотреть котят. Ниже смотрите пример формулировки для детей.</w:t>
      </w:r>
    </w:p>
    <w:p w:rsidR="00D6756C" w:rsidRPr="00D6756C" w:rsidRDefault="00D6756C" w:rsidP="00D6756C">
      <w:pPr>
        <w:shd w:val="clear" w:color="auto" w:fill="FCF3ED"/>
        <w:spacing w:after="0" w:line="240" w:lineRule="auto"/>
        <w:outlineLvl w:val="2"/>
        <w:rPr>
          <w:rFonts w:ascii="Arial" w:eastAsia="Times New Roman" w:hAnsi="Arial" w:cs="Arial"/>
          <w:b/>
          <w:bCs/>
          <w:caps/>
          <w:color w:val="DA5701"/>
          <w:spacing w:val="17"/>
          <w:sz w:val="21"/>
          <w:szCs w:val="21"/>
          <w:lang w:eastAsia="ru-RU"/>
        </w:rPr>
      </w:pPr>
      <w:r w:rsidRPr="00D6756C">
        <w:rPr>
          <w:rFonts w:ascii="Arial" w:eastAsia="Times New Roman" w:hAnsi="Arial" w:cs="Arial"/>
          <w:b/>
          <w:bCs/>
          <w:caps/>
          <w:color w:val="DA5701"/>
          <w:spacing w:val="17"/>
          <w:sz w:val="21"/>
          <w:szCs w:val="21"/>
          <w:lang w:eastAsia="ru-RU"/>
        </w:rPr>
        <w:t>Пример</w:t>
      </w:r>
    </w:p>
    <w:p w:rsidR="00D6756C" w:rsidRPr="00D6756C" w:rsidRDefault="00D6756C" w:rsidP="00D6756C">
      <w:pPr>
        <w:shd w:val="clear" w:color="auto" w:fill="FCF3ED"/>
        <w:spacing w:before="100" w:beforeAutospacing="1" w:line="420" w:lineRule="atLeast"/>
        <w:rPr>
          <w:rFonts w:ascii="Arial" w:eastAsia="Times New Roman" w:hAnsi="Arial" w:cs="Arial"/>
          <w:b/>
          <w:bCs/>
          <w:color w:val="752700"/>
          <w:sz w:val="27"/>
          <w:szCs w:val="27"/>
          <w:lang w:eastAsia="ru-RU"/>
        </w:rPr>
      </w:pPr>
      <w:r w:rsidRPr="00D6756C">
        <w:rPr>
          <w:rFonts w:ascii="Arial" w:eastAsia="Times New Roman" w:hAnsi="Arial" w:cs="Arial"/>
          <w:b/>
          <w:bCs/>
          <w:color w:val="752700"/>
          <w:sz w:val="27"/>
          <w:szCs w:val="27"/>
          <w:lang w:eastAsia="ru-RU"/>
        </w:rPr>
        <w:lastRenderedPageBreak/>
        <w:t>Формулировка педагога о подозрительных людях</w:t>
      </w:r>
    </w:p>
    <w:p w:rsidR="00D6756C" w:rsidRPr="00D6756C" w:rsidRDefault="00D6756C" w:rsidP="00D6756C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D6756C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Воспитанникам следует опасаться и отходить подальше от людей, которые подходят к ним и задают много личных вопросов о них. Также детям следует избегать общения с пьяными людьми, бездомными и большими шумными компаниями. </w:t>
      </w:r>
    </w:p>
    <w:p w:rsidR="00D6756C" w:rsidRPr="00D6756C" w:rsidRDefault="00D6756C" w:rsidP="00D6756C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D6756C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Поговорите о том, в каких ситуациях важно спасаться бегством или идти туда, где многолюдно. В том числе деликатно объясните, что очень опасно, если мужчина предлагает посмотреть на себя раздетым или просит раздеться ребенка. В этой ситуации надо громко звать на помощь и убегать.</w:t>
      </w:r>
    </w:p>
    <w:p w:rsidR="00D6756C" w:rsidRPr="00D6756C" w:rsidRDefault="00D6756C" w:rsidP="00D6756C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D6756C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Многие дети из любопытства соглашаются и попадают в беду. Если незнакомец задумал недоброе, внимание других людей его отпугнет. Ниже смотрите пример формулировки для детей.</w:t>
      </w:r>
    </w:p>
    <w:p w:rsidR="00D6756C" w:rsidRPr="00D6756C" w:rsidRDefault="00D6756C" w:rsidP="00D6756C">
      <w:pPr>
        <w:shd w:val="clear" w:color="auto" w:fill="FCF3ED"/>
        <w:spacing w:after="0" w:line="240" w:lineRule="auto"/>
        <w:outlineLvl w:val="2"/>
        <w:rPr>
          <w:rFonts w:ascii="Arial" w:eastAsia="Times New Roman" w:hAnsi="Arial" w:cs="Arial"/>
          <w:b/>
          <w:bCs/>
          <w:caps/>
          <w:color w:val="DA5701"/>
          <w:spacing w:val="17"/>
          <w:sz w:val="21"/>
          <w:szCs w:val="21"/>
          <w:lang w:eastAsia="ru-RU"/>
        </w:rPr>
      </w:pPr>
      <w:r w:rsidRPr="00D6756C">
        <w:rPr>
          <w:rFonts w:ascii="Arial" w:eastAsia="Times New Roman" w:hAnsi="Arial" w:cs="Arial"/>
          <w:b/>
          <w:bCs/>
          <w:caps/>
          <w:color w:val="DA5701"/>
          <w:spacing w:val="17"/>
          <w:sz w:val="21"/>
          <w:szCs w:val="21"/>
          <w:lang w:eastAsia="ru-RU"/>
        </w:rPr>
        <w:t>Пример</w:t>
      </w:r>
    </w:p>
    <w:p w:rsidR="00D6756C" w:rsidRPr="00D6756C" w:rsidRDefault="00D6756C" w:rsidP="00D6756C">
      <w:pPr>
        <w:shd w:val="clear" w:color="auto" w:fill="FCF3ED"/>
        <w:spacing w:before="100" w:beforeAutospacing="1" w:line="420" w:lineRule="atLeast"/>
        <w:rPr>
          <w:rFonts w:ascii="Arial" w:eastAsia="Times New Roman" w:hAnsi="Arial" w:cs="Arial"/>
          <w:b/>
          <w:bCs/>
          <w:color w:val="752700"/>
          <w:sz w:val="27"/>
          <w:szCs w:val="27"/>
          <w:lang w:eastAsia="ru-RU"/>
        </w:rPr>
      </w:pPr>
      <w:r w:rsidRPr="00D6756C">
        <w:rPr>
          <w:rFonts w:ascii="Arial" w:eastAsia="Times New Roman" w:hAnsi="Arial" w:cs="Arial"/>
          <w:b/>
          <w:bCs/>
          <w:color w:val="752700"/>
          <w:sz w:val="27"/>
          <w:szCs w:val="27"/>
          <w:lang w:eastAsia="ru-RU"/>
        </w:rPr>
        <w:t>Формулировка педагога о ситуации, когда детей хотят увести</w:t>
      </w:r>
    </w:p>
    <w:p w:rsidR="00D6756C" w:rsidRPr="00D6756C" w:rsidRDefault="00D6756C" w:rsidP="00D6756C">
      <w:pPr>
        <w:spacing w:before="600" w:after="240" w:line="504" w:lineRule="atLeast"/>
        <w:outlineLvl w:val="2"/>
        <w:rPr>
          <w:rFonts w:ascii="Arial" w:eastAsia="Times New Roman" w:hAnsi="Arial" w:cs="Arial"/>
          <w:b/>
          <w:bCs/>
          <w:color w:val="222222"/>
          <w:sz w:val="36"/>
          <w:szCs w:val="36"/>
          <w:lang w:eastAsia="ru-RU"/>
        </w:rPr>
      </w:pPr>
      <w:r w:rsidRPr="00D6756C">
        <w:rPr>
          <w:rFonts w:ascii="Arial" w:eastAsia="Times New Roman" w:hAnsi="Arial" w:cs="Arial"/>
          <w:b/>
          <w:bCs/>
          <w:color w:val="222222"/>
          <w:sz w:val="36"/>
          <w:szCs w:val="36"/>
          <w:lang w:eastAsia="ru-RU"/>
        </w:rPr>
        <w:t>Как объяснить, кому и когда можно помогать</w:t>
      </w:r>
    </w:p>
    <w:p w:rsidR="00D6756C" w:rsidRPr="00D6756C" w:rsidRDefault="00D6756C" w:rsidP="00D6756C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D6756C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Ребенок должен знать, что он еще слишком мал, чтобы носить бабушкам тяжелые сумки, провожать детей до дома, показывать дорогу до магазина или остановки. Если чужие люди просят ребенка о помощи, например, проводить до ближайшего магазина или аптеки, помочь животному, то с ними идти нельзя.</w:t>
      </w:r>
    </w:p>
    <w:p w:rsidR="00D6756C" w:rsidRPr="00D6756C" w:rsidRDefault="00D6756C" w:rsidP="00D6756C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D6756C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В этой ситуации ребенку нужно позвонить родителям, подойди к другим взрослым, которые находятся рядом: мамам, которые гуляют с детьми, или бабушкам на лавочке. Так нужно сделать даже тогда, когда о помощи просит пожилой человек или другой ребенок. </w:t>
      </w:r>
    </w:p>
    <w:p w:rsidR="00D6756C" w:rsidRPr="00D6756C" w:rsidRDefault="00D6756C" w:rsidP="00D6756C">
      <w:pPr>
        <w:shd w:val="clear" w:color="auto" w:fill="F5F6FA"/>
        <w:spacing w:after="0" w:line="240" w:lineRule="auto"/>
        <w:outlineLvl w:val="2"/>
        <w:rPr>
          <w:rFonts w:ascii="Arial" w:eastAsia="Times New Roman" w:hAnsi="Arial" w:cs="Arial"/>
          <w:b/>
          <w:bCs/>
          <w:caps/>
          <w:color w:val="FF6A00"/>
          <w:spacing w:val="17"/>
          <w:sz w:val="21"/>
          <w:szCs w:val="21"/>
          <w:lang w:eastAsia="ru-RU"/>
        </w:rPr>
      </w:pPr>
      <w:r w:rsidRPr="00D6756C">
        <w:rPr>
          <w:rFonts w:ascii="Arial" w:eastAsia="Times New Roman" w:hAnsi="Arial" w:cs="Arial"/>
          <w:b/>
          <w:bCs/>
          <w:caps/>
          <w:color w:val="FF6A00"/>
          <w:spacing w:val="17"/>
          <w:sz w:val="21"/>
          <w:szCs w:val="21"/>
          <w:lang w:eastAsia="ru-RU"/>
        </w:rPr>
        <w:t>Совет</w:t>
      </w:r>
    </w:p>
    <w:p w:rsidR="00D6756C" w:rsidRPr="00D6756C" w:rsidRDefault="00D6756C" w:rsidP="00D6756C">
      <w:pPr>
        <w:shd w:val="clear" w:color="auto" w:fill="F5F6FA"/>
        <w:spacing w:before="100" w:beforeAutospacing="1" w:after="180" w:line="420" w:lineRule="atLeast"/>
        <w:rPr>
          <w:rFonts w:ascii="Arial" w:eastAsia="Times New Roman" w:hAnsi="Arial" w:cs="Arial"/>
          <w:b/>
          <w:bCs/>
          <w:color w:val="780C15"/>
          <w:sz w:val="27"/>
          <w:szCs w:val="27"/>
          <w:lang w:eastAsia="ru-RU"/>
        </w:rPr>
      </w:pPr>
      <w:r w:rsidRPr="00D6756C">
        <w:rPr>
          <w:rFonts w:ascii="Arial" w:eastAsia="Times New Roman" w:hAnsi="Arial" w:cs="Arial"/>
          <w:b/>
          <w:bCs/>
          <w:color w:val="780C15"/>
          <w:sz w:val="27"/>
          <w:szCs w:val="27"/>
          <w:lang w:eastAsia="ru-RU"/>
        </w:rPr>
        <w:t>Объясните детям, что помогать – это хорошо, но взрослый человек, который нуждается в помощи, обратится за ней к другому взрослому.</w:t>
      </w:r>
    </w:p>
    <w:p w:rsidR="00D6756C" w:rsidRPr="00D6756C" w:rsidRDefault="00D6756C" w:rsidP="00D6756C">
      <w:pPr>
        <w:shd w:val="clear" w:color="auto" w:fill="F5F6FA"/>
        <w:spacing w:line="420" w:lineRule="atLeast"/>
        <w:rPr>
          <w:rFonts w:ascii="Arial" w:eastAsia="Times New Roman" w:hAnsi="Arial" w:cs="Arial"/>
          <w:color w:val="222222"/>
          <w:sz w:val="27"/>
          <w:szCs w:val="27"/>
          <w:lang w:eastAsia="ru-RU"/>
        </w:rPr>
      </w:pPr>
      <w:r w:rsidRPr="00D6756C">
        <w:rPr>
          <w:rFonts w:ascii="Arial" w:eastAsia="Times New Roman" w:hAnsi="Arial" w:cs="Arial"/>
          <w:color w:val="222222"/>
          <w:sz w:val="27"/>
          <w:szCs w:val="27"/>
          <w:lang w:eastAsia="ru-RU"/>
        </w:rPr>
        <w:t> </w:t>
      </w:r>
    </w:p>
    <w:p w:rsidR="00D6756C" w:rsidRPr="00D6756C" w:rsidRDefault="00D6756C" w:rsidP="00D6756C">
      <w:pPr>
        <w:spacing w:before="600" w:after="240" w:line="504" w:lineRule="atLeast"/>
        <w:outlineLvl w:val="2"/>
        <w:rPr>
          <w:rFonts w:ascii="Arial" w:eastAsia="Times New Roman" w:hAnsi="Arial" w:cs="Arial"/>
          <w:b/>
          <w:bCs/>
          <w:color w:val="222222"/>
          <w:sz w:val="36"/>
          <w:szCs w:val="36"/>
          <w:lang w:eastAsia="ru-RU"/>
        </w:rPr>
      </w:pPr>
      <w:r w:rsidRPr="00D6756C">
        <w:rPr>
          <w:rFonts w:ascii="Arial" w:eastAsia="Times New Roman" w:hAnsi="Arial" w:cs="Arial"/>
          <w:b/>
          <w:bCs/>
          <w:color w:val="222222"/>
          <w:sz w:val="36"/>
          <w:szCs w:val="36"/>
          <w:lang w:eastAsia="ru-RU"/>
        </w:rPr>
        <w:t>Как объяснить правила поведения, если ребенок потерялся</w:t>
      </w:r>
    </w:p>
    <w:p w:rsidR="00D6756C" w:rsidRPr="00D6756C" w:rsidRDefault="00D6756C" w:rsidP="00D6756C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D6756C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Если ребенок потеряется, он должен помнить, что родители уже знают, что он пропал, и начали его искать. Поэтому ему нужно стоять на одном месте, а не бегать по помещению или улице. </w:t>
      </w:r>
    </w:p>
    <w:p w:rsidR="00D6756C" w:rsidRPr="00D6756C" w:rsidRDefault="00D6756C" w:rsidP="00D6756C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D6756C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Также разъясните воспитанникам, кого они могут попросить помочь, если потеряются. Самые безопасные люди в такой ситуации – это женщина с ребенком, кассир магазина, охранник, продавец, мужчина в полицейской форме или другой человек, который находится на рабочем месте.</w:t>
      </w:r>
    </w:p>
    <w:p w:rsidR="00D6756C" w:rsidRPr="00D6756C" w:rsidRDefault="00D6756C" w:rsidP="00D6756C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D6756C">
        <w:rPr>
          <w:rFonts w:ascii="Arial" w:eastAsia="Times New Roman" w:hAnsi="Arial" w:cs="Arial"/>
          <w:color w:val="222222"/>
          <w:sz w:val="21"/>
          <w:szCs w:val="21"/>
          <w:lang w:eastAsia="ru-RU"/>
        </w:rPr>
        <w:lastRenderedPageBreak/>
        <w:t>Проведите игровой сеанс по сценарию «Безвыходных ситуаций нет», который позволит воспитанникам закрепить материал, который они прошли с вами на занятиях. Воспользуйтесь готовым сценарием.</w:t>
      </w:r>
    </w:p>
    <w:p w:rsidR="00D6756C" w:rsidRPr="00D6756C" w:rsidRDefault="00D6756C" w:rsidP="00D675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756C">
        <w:rPr>
          <w:rFonts w:ascii="Arial" w:eastAsia="Times New Roman" w:hAnsi="Arial" w:cs="Arial"/>
          <w:color w:val="222222"/>
          <w:sz w:val="21"/>
          <w:szCs w:val="21"/>
          <w:lang w:eastAsia="ru-RU"/>
        </w:rPr>
        <w:br/>
      </w:r>
    </w:p>
    <w:p w:rsidR="00D6756C" w:rsidRPr="00D6756C" w:rsidRDefault="00D6756C" w:rsidP="00D6756C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D6756C">
        <w:rPr>
          <w:rFonts w:ascii="Arial" w:eastAsia="Times New Roman" w:hAnsi="Arial" w:cs="Arial"/>
          <w:color w:val="222222"/>
          <w:sz w:val="21"/>
          <w:szCs w:val="21"/>
          <w:lang w:eastAsia="ru-RU"/>
        </w:rPr>
        <w:br/>
        <w:t xml:space="preserve">«Как сформировать навыки безопасного поведения у детей перед новогодними праздниками». И. </w:t>
      </w:r>
      <w:proofErr w:type="spellStart"/>
      <w:r w:rsidRPr="00D6756C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Наймушина</w:t>
      </w:r>
      <w:proofErr w:type="spellEnd"/>
      <w:r w:rsidRPr="00D6756C">
        <w:rPr>
          <w:rFonts w:ascii="Arial" w:eastAsia="Times New Roman" w:hAnsi="Arial" w:cs="Arial"/>
          <w:color w:val="222222"/>
          <w:sz w:val="21"/>
          <w:szCs w:val="21"/>
          <w:lang w:eastAsia="ru-RU"/>
        </w:rPr>
        <w:br/>
        <w:t>© Материал из Система Методист детского сада.</w:t>
      </w:r>
      <w:r w:rsidRPr="00D6756C">
        <w:rPr>
          <w:rFonts w:ascii="Arial" w:eastAsia="Times New Roman" w:hAnsi="Arial" w:cs="Arial"/>
          <w:color w:val="222222"/>
          <w:sz w:val="21"/>
          <w:szCs w:val="21"/>
          <w:lang w:eastAsia="ru-RU"/>
        </w:rPr>
        <w:br/>
        <w:t>Подробнее: </w:t>
      </w:r>
      <w:hyperlink r:id="rId17" w:anchor="/document/16/114184/bssPhr2/?of=copy-b4e0f9e7c5" w:history="1">
        <w:r w:rsidRPr="00D6756C">
          <w:rPr>
            <w:rFonts w:ascii="Arial" w:eastAsia="Times New Roman" w:hAnsi="Arial" w:cs="Arial"/>
            <w:color w:val="0047B3"/>
            <w:sz w:val="21"/>
            <w:szCs w:val="21"/>
            <w:u w:val="single"/>
            <w:lang w:eastAsia="ru-RU"/>
          </w:rPr>
          <w:t>https://1metodist.ru/#/document/16/114184/bssPhr2/?of=copy-b4e0f9e7c5</w:t>
        </w:r>
      </w:hyperlink>
    </w:p>
    <w:p w:rsidR="00A9076C" w:rsidRDefault="00A9076C">
      <w:bookmarkStart w:id="0" w:name="_GoBack"/>
      <w:bookmarkEnd w:id="0"/>
    </w:p>
    <w:sectPr w:rsidR="00A907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756C"/>
    <w:rsid w:val="00335B5C"/>
    <w:rsid w:val="00A9076C"/>
    <w:rsid w:val="00D675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5348A09-CD9F-43AA-8F0D-826BB070E4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6756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D6756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D6756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6756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D6756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D6756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base-lead-text">
    <w:name w:val="base-lead-text"/>
    <w:basedOn w:val="a0"/>
    <w:rsid w:val="00D6756C"/>
  </w:style>
  <w:style w:type="character" w:styleId="a3">
    <w:name w:val="Hyperlink"/>
    <w:basedOn w:val="a0"/>
    <w:uiPriority w:val="99"/>
    <w:semiHidden/>
    <w:unhideWhenUsed/>
    <w:rsid w:val="00D6756C"/>
    <w:rPr>
      <w:color w:val="0000FF"/>
      <w:u w:val="single"/>
    </w:rPr>
  </w:style>
  <w:style w:type="character" w:customStyle="1" w:styleId="authorname">
    <w:name w:val="author__name"/>
    <w:basedOn w:val="a0"/>
    <w:rsid w:val="00D6756C"/>
  </w:style>
  <w:style w:type="character" w:customStyle="1" w:styleId="authorprops">
    <w:name w:val="author__props"/>
    <w:basedOn w:val="a0"/>
    <w:rsid w:val="00D6756C"/>
  </w:style>
  <w:style w:type="paragraph" w:styleId="a4">
    <w:name w:val="Normal (Web)"/>
    <w:basedOn w:val="a"/>
    <w:uiPriority w:val="99"/>
    <w:semiHidden/>
    <w:unhideWhenUsed/>
    <w:rsid w:val="00D675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cut-v4title">
    <w:name w:val="incut-v4__title"/>
    <w:basedOn w:val="a"/>
    <w:rsid w:val="00D675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D6756C"/>
    <w:rPr>
      <w:b/>
      <w:bCs/>
    </w:rPr>
  </w:style>
  <w:style w:type="paragraph" w:customStyle="1" w:styleId="copyright-info">
    <w:name w:val="copyright-info"/>
    <w:basedOn w:val="a"/>
    <w:rsid w:val="00D675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88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2885860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9439935">
              <w:marLeft w:val="0"/>
              <w:marRight w:val="0"/>
              <w:marTop w:val="225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4979332">
              <w:marLeft w:val="0"/>
              <w:marRight w:val="0"/>
              <w:marTop w:val="1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3980890">
                  <w:marLeft w:val="0"/>
                  <w:marRight w:val="0"/>
                  <w:marTop w:val="0"/>
                  <w:marBottom w:val="9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9611550">
                      <w:marLeft w:val="0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7306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9851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3754133">
              <w:marLeft w:val="0"/>
              <w:marRight w:val="0"/>
              <w:marTop w:val="36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189182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5024655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3680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5870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2812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3679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59527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86545183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9819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9591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5761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566259380">
              <w:marLeft w:val="0"/>
              <w:marRight w:val="0"/>
              <w:marTop w:val="36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3833654">
              <w:marLeft w:val="0"/>
              <w:marRight w:val="0"/>
              <w:marTop w:val="36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9573028">
              <w:marLeft w:val="0"/>
              <w:marRight w:val="0"/>
              <w:marTop w:val="36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974909">
              <w:marLeft w:val="0"/>
              <w:marRight w:val="0"/>
              <w:marTop w:val="36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7707713">
              <w:marLeft w:val="0"/>
              <w:marRight w:val="0"/>
              <w:marTop w:val="36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9632076">
              <w:marLeft w:val="0"/>
              <w:marRight w:val="0"/>
              <w:marTop w:val="36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1812732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1metodist.ru/" TargetMode="External"/><Relationship Id="rId13" Type="http://schemas.openxmlformats.org/officeDocument/2006/relationships/image" Target="media/image4.pn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1metodist.ru/" TargetMode="External"/><Relationship Id="rId12" Type="http://schemas.openxmlformats.org/officeDocument/2006/relationships/image" Target="media/image3.png"/><Relationship Id="rId17" Type="http://schemas.openxmlformats.org/officeDocument/2006/relationships/hyperlink" Target="https://1metodist.ru/" TargetMode="External"/><Relationship Id="rId2" Type="http://schemas.openxmlformats.org/officeDocument/2006/relationships/settings" Target="settings.xml"/><Relationship Id="rId16" Type="http://schemas.openxmlformats.org/officeDocument/2006/relationships/image" Target="media/image6.pn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2.png"/><Relationship Id="rId5" Type="http://schemas.openxmlformats.org/officeDocument/2006/relationships/hyperlink" Target="https://1metodist.ru/" TargetMode="External"/><Relationship Id="rId15" Type="http://schemas.openxmlformats.org/officeDocument/2006/relationships/hyperlink" Target="https://1metodist.ru/" TargetMode="External"/><Relationship Id="rId10" Type="http://schemas.openxmlformats.org/officeDocument/2006/relationships/hyperlink" Target="https://1metodist.ru/" TargetMode="External"/><Relationship Id="rId19" Type="http://schemas.openxmlformats.org/officeDocument/2006/relationships/theme" Target="theme/theme1.xml"/><Relationship Id="rId4" Type="http://schemas.openxmlformats.org/officeDocument/2006/relationships/hyperlink" Target="https://1metodist.ru/" TargetMode="External"/><Relationship Id="rId9" Type="http://schemas.openxmlformats.org/officeDocument/2006/relationships/hyperlink" Target="https://1metodist.ru/" TargetMode="External"/><Relationship Id="rId14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1109</Words>
  <Characters>6322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2024-11-29T08:29:00Z</dcterms:created>
  <dcterms:modified xsi:type="dcterms:W3CDTF">2024-11-29T08:30:00Z</dcterms:modified>
</cp:coreProperties>
</file>