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«Познавательное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Сенсорные эталоны и познавательные действия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1.1. Действие с предметами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1.1. 1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развиты обследовательские действия с предметом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1. 1. 2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развита способность сравнивать предметы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1.1 3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развита способность сравнивать предметы по 2–3 признакам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1.2. Представление о цвете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способность различать и называть большее количество цветов и оттенков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1.3. Представление о форме и величине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развита способность различать и называть форму окружающих предметов, используя сенсорные эталоны, геометрические фигуры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пытается освоить группировки, классификации, сериации по длине и ширине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Математическое развитие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Количество и счет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количественным и порядковым счетом в пределах пяти с участием различных анализаторов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пониманием независимости числа от пространственно-качественных признаков предметов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Величина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 по двум параметрам путем наложения и приложения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выстраивать сериационные ряды в возрастающем и убывающем порядке по размеру в пределах пяти и установления отношений между ними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Геометрические фигуры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шаре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кубе, круге, квадрате, треугольнике, о прямоугольнике, цилиндре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находить шар, куб, круг, квадрат, треугольник, прямоугольник, цилиндр в окружающей обстановке и в сложных по форме предметах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Ориентировка в пространстве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ориентироваться от себя в движении: вперед – назад, вверх – вниз, налево – направо, присутствует словесная характеристика направлений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Ориентировка во времени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частях суток по порядку их следования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временных отношениях «вчера – сегодня – завтра»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Окружающий мир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Представление о себе, семье, людях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способах общения с людьми: членами семьи, сверстниками, взрослыми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развиваются представления о способах общения и взаимодействия с людьми в разных сферах деятельности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Предметный мир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игрушках, играх, предметах быта, орудиях труда, одежде, книгах, их назначении и использовании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свойствах различных материалов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Явления общественной жизни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общественных праздниках, событиях в городе, стране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трудовых действиях людей разных профессий, общественных учреждениях для детей, их назначении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Моя Родина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месте проживания, его названии, особенностях, достопримечательностях, памятниках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Природа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4.1. Животные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различных классах животных ближайшего окружения, их потребностях, бережном отношении к ним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и группировать животных по различным признакам: дикие и домашние, рыбы, птицы, млекопитающие, насекомые, земноводные, рептилии, перелетные и зимующие птицы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4.2. Растения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хвойных и лиственных деревьях, кустарниках, кустарничках, овощных, плодовых, цветковых растениях ближайшего окружения, съедобных и несъедобных грибах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4.3. Явления природы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признаках смены времен года: изменения почвенного покрова, осадков, состояния водоемов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изменениях в жизни человека, животных и растений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некоторых атмосферных явлениях: гололед, град, ветер, радуга, гроза, закат, рассвет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4.4. Неживая природа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свойствах песка, глины воды, камней, природных материалов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87–65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64–32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31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a6e03f16f9942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