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39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11939"/>
      </w:tblGrid>
      <w:tr w:rsidR="005918A2" w:rsidRPr="005918A2" w:rsidTr="005918A2">
        <w:trPr>
          <w:tblCellSpacing w:w="15" w:type="dxa"/>
        </w:trPr>
        <w:tc>
          <w:tcPr>
            <w:tcW w:w="5000" w:type="pct"/>
            <w:tcMar>
              <w:top w:w="100" w:type="dxa"/>
              <w:left w:w="536" w:type="dxa"/>
              <w:bottom w:w="84" w:type="dxa"/>
              <w:right w:w="0" w:type="dxa"/>
            </w:tcMar>
            <w:vAlign w:val="center"/>
            <w:hideMark/>
          </w:tcPr>
          <w:p w:rsidR="005918A2" w:rsidRPr="0051539E" w:rsidRDefault="00924F5D" w:rsidP="005D2471">
            <w:pPr>
              <w:spacing w:after="0" w:line="240" w:lineRule="auto"/>
              <w:ind w:left="33" w:right="244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7"/>
              </w:rPr>
            </w:pPr>
            <w:r w:rsidRPr="005153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7"/>
              </w:rPr>
              <w:fldChar w:fldCharType="begin"/>
            </w:r>
            <w:r w:rsidR="005918A2" w:rsidRPr="005153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7"/>
              </w:rPr>
              <w:instrText xml:space="preserve"> HYPERLINK "http://doshkolnik.ru/risovanie/23070-konspekt-nod-po-risovaniyu-vo-vtoroiy-mladsheiy-gruppe-s-ispolzovaniem-tehniki-risovanie-palchikami-raznocvetnaya-raduga.html" </w:instrText>
            </w:r>
            <w:r w:rsidRPr="005153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7"/>
              </w:rPr>
              <w:fldChar w:fldCharType="separate"/>
            </w:r>
            <w:r w:rsidR="005918A2" w:rsidRPr="005153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>Конспект НОД по рисованию в</w:t>
            </w:r>
            <w:bookmarkStart w:id="0" w:name="_GoBack"/>
            <w:bookmarkEnd w:id="0"/>
            <w:r w:rsidR="005918A2" w:rsidRPr="005153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</w:rPr>
              <w:t xml:space="preserve"> младшей группе с использованием техники «рисование пальчиками» «Разноцветная радуга»</w:t>
            </w:r>
            <w:r w:rsidRPr="005153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7"/>
              </w:rPr>
              <w:fldChar w:fldCharType="end"/>
            </w:r>
          </w:p>
        </w:tc>
      </w:tr>
    </w:tbl>
    <w:p w:rsidR="005918A2" w:rsidRPr="005918A2" w:rsidRDefault="005918A2" w:rsidP="005918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495" w:type="dxa"/>
        <w:tblLook w:val="04A0" w:firstRow="1" w:lastRow="0" w:firstColumn="1" w:lastColumn="0" w:noHBand="0" w:noVBand="1"/>
      </w:tblPr>
      <w:tblGrid>
        <w:gridCol w:w="9495"/>
      </w:tblGrid>
      <w:tr w:rsidR="0051539E" w:rsidRPr="0051539E" w:rsidTr="0051539E">
        <w:tc>
          <w:tcPr>
            <w:tcW w:w="9495" w:type="dxa"/>
            <w:hideMark/>
          </w:tcPr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 Закрепить знание детей о цветах радуги.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Продолжать учить рисовать пальчиками и располагать рисунок по середине листа.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Развивать умение различать и называть цвета </w:t>
            </w: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(красный, оранжевый, желтый, зеленый, голубой, синий, фиолетовый)</w:t>
            </w: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Создать эмоционально положительное настроение, удовлетворение от результатов работы, воспитывать эстетическое отношение к природе. Вызвать интерес к изображению радуги.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153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Оборудование и материалы:</w:t>
            </w: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пальчиковые краски красного, жёлтого, зелёного и синего цвета; 1/2 альбомного листа с изображением линии; заранее подготовленные изображения на палочках: солнца, тучи с дождём, радуги; влажные салфетки для рук; аудиозапись, зонтик.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 деятельности: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Здравствуйте ребята! Посмотрите-ка в окно и скажите, какая сегодня погода? Верно! За окном светит солнце.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показывает изображение солнца и предлагает детям вспомнить </w:t>
            </w:r>
            <w:proofErr w:type="spellStart"/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потешку</w:t>
            </w:r>
            <w:proofErr w:type="spellEnd"/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солнце: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Смотрит солнышко в окошко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 в нашу комнату,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захлопаем в ладоши –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хлопают в ладоши)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Очень рады солнышку!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но всегда ли нам светит солнце? Не всегда — бывают деньки, когда идет дождь.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показывает на палочке тучу с дождём. Затем вместе с детьми </w:t>
            </w: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вспоминают песенку-игру про дождик: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Кап-кап-кап, тучка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стучат по ладошке пальчиком)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Кап-кап-кап, </w:t>
            </w:r>
            <w:proofErr w:type="spellStart"/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плакучка</w:t>
            </w:r>
            <w:proofErr w:type="spellEnd"/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и ночь плачет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трут глазки кулачками, изображая плач)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Дождь по лужам скачет!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(дети шлёпают по коленям ладошками)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показывает изображение радуги</w:t>
            </w: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несколько раз повторяет название этого явления, объясняет, что радуга появляется после дождя, как только он закончился и на небе выглядывает солнышко. Солнышко и дождик встречаются и появляется радуга.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 с тучкою опять.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прятки начали играть.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Только солнце спрячется -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Тучка вся расплачется.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как солнышко найдётся-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небе радуга смеётся.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"Солнышко и дождик".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воспитатель показывает картинку с изображением солнца, дети под музыку бегают по группе стайкой. Воспитатель поднимает картинку с изображением тучи-дети прячутся под зонтик. Появляется картинка с изображением радуги — дети находят себе пару и кружатся.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садятся за столы.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 какого цвета солнышко </w:t>
            </w: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(Жёлтое.)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Какого цвета тучки и дождик? </w:t>
            </w: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(Синие.)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Посмотрите на радугу. Какие цвета вам знакомы? </w:t>
            </w:r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(Дети называют цвета соотнося их с </w:t>
            </w:r>
            <w:proofErr w:type="gramStart"/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чем то</w:t>
            </w:r>
            <w:proofErr w:type="gramEnd"/>
            <w:r w:rsidRPr="0051539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знакомым: жёлтый, как солнце; зелёный, как травка; красный как ягодка, голубой, как небо, синий, как туча, оранжевый, как апельсин, фиолетовый, как баклажан)</w:t>
            </w: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Вот какая оказывается красивая радуга – она разноцветная.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с вами нарисуем красивую радугу. Рисовать радугу будем своими пальчиками.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напоминает, как можно рисовать пальчиками, объясняет, что пальчик нужно ставить на начало контурной линии, а затем вести плавную линию. Потом на другой пальчик набрать другую краску, снова провести линию и т. д. Воспитатель показывает, как нужно рисовать, затем приглашает детей приступить к работе. Воспитатель следит за правильностью выполнения задания, помогает правильно распределить цвета. По окончании работы проверяет чистоту рук, хвалит детей за красивые рисунки, предлагает им выучить маленькое стихотворение про радугу: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Радуга -дуга, не давай дождя,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Давай нам солнышка, </w:t>
            </w:r>
            <w:proofErr w:type="spellStart"/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колоколнышка</w:t>
            </w:r>
            <w:proofErr w:type="spellEnd"/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51539E" w:rsidRPr="0051539E" w:rsidRDefault="0051539E" w:rsidP="005153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53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итоге с детьми было решено сделать коллективную работу» Радуга на полянке». Где дети самостоятельно разукрашивали фон, помогали воспитателю клеить цветы и солнце.</w:t>
            </w:r>
          </w:p>
        </w:tc>
      </w:tr>
    </w:tbl>
    <w:p w:rsidR="0005649D" w:rsidRPr="0051539E" w:rsidRDefault="0005649D" w:rsidP="005153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5649D" w:rsidRPr="0051539E" w:rsidSect="0092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8A2"/>
    <w:rsid w:val="0005649D"/>
    <w:rsid w:val="0051539E"/>
    <w:rsid w:val="005918A2"/>
    <w:rsid w:val="005D2471"/>
    <w:rsid w:val="00924F5D"/>
    <w:rsid w:val="00B4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39D9A-C51D-4E19-883C-DA6ED357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A2"/>
    <w:rPr>
      <w:color w:val="0000FF"/>
      <w:u w:val="single"/>
    </w:rPr>
  </w:style>
  <w:style w:type="character" w:customStyle="1" w:styleId="small">
    <w:name w:val="small"/>
    <w:basedOn w:val="a0"/>
    <w:rsid w:val="005918A2"/>
  </w:style>
  <w:style w:type="paragraph" w:styleId="a4">
    <w:name w:val="Normal (Web)"/>
    <w:basedOn w:val="a"/>
    <w:uiPriority w:val="99"/>
    <w:unhideWhenUsed/>
    <w:rsid w:val="0059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18A2"/>
    <w:rPr>
      <w:b/>
      <w:bCs/>
    </w:rPr>
  </w:style>
  <w:style w:type="character" w:styleId="a6">
    <w:name w:val="Emphasis"/>
    <w:basedOn w:val="a0"/>
    <w:uiPriority w:val="20"/>
    <w:qFormat/>
    <w:rsid w:val="00591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2019-08-11T21:53:00Z</dcterms:created>
  <dcterms:modified xsi:type="dcterms:W3CDTF">2024-07-25T07:03:00Z</dcterms:modified>
</cp:coreProperties>
</file>