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тематического музыкального занятия</w:t>
      </w:r>
      <w:proofErr w:type="gramStart"/>
      <w:r w:rsidR="00614100"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«П</w:t>
      </w:r>
      <w:proofErr w:type="gramEnd"/>
      <w:r w:rsidR="00614100"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есни военных лет» </w:t>
      </w:r>
      <w:r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 при</w:t>
      </w:r>
      <w:r w:rsidR="00614100" w:rsidRPr="0061410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менением ИКТ</w:t>
      </w:r>
      <w:r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для детей </w:t>
      </w:r>
      <w:r w:rsidR="00614100" w:rsidRPr="0061410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среднего и </w:t>
      </w:r>
      <w:r w:rsidRPr="0066766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старшего дошкольного возраста</w:t>
      </w:r>
    </w:p>
    <w:p w:rsidR="00667666" w:rsidRPr="00667666" w:rsidRDefault="00667666" w:rsidP="006141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</w:t>
      </w:r>
      <w:proofErr w:type="gramStart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способность эмоционально воспринимать музыку. Познакомить детей с песнями военных лет. Использование музыкальных произведений как средства обогащения представлений детей о войне, армии, победе. Развивать чувство любви к Родине, чувство гордости за нее.</w:t>
      </w:r>
    </w:p>
    <w:p w:rsidR="00614100" w:rsidRDefault="00667666" w:rsidP="0061410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Цели:</w:t>
      </w:r>
    </w:p>
    <w:p w:rsidR="00667666" w:rsidRPr="00667666" w:rsidRDefault="00667666" w:rsidP="0061410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познакомить детей с песнями «Священная война», «Эх, дороги», «Пора в путь-дорогу», «Три танкиста», «В землянке», «Синий платочек», «День Победы»;</w:t>
      </w:r>
      <w:proofErr w:type="gramEnd"/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разъяснить детям, как с помощью средств музыкальной выразительности достигается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иное настроение, выражаются патриотические чувства;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знания детей о ВОВ и том, кто такие пехотинцы. Пробудить интерес к истории Отечества;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у детей умение самостоятельно высказываться о характере музыки;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занятия.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Звучит песня "Прощание славянки"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- Много праздников мы отмечаем,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Все танцуем, играем, поем.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И красавицу осень встречаем,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И нарядную елочку ждем.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Но есть праздник один – самый главный.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И его нам приносит весна.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победы – торжественный, славный,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Отмечает его вся страна.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2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- Со славной даты 9 мая 1945 года прошло уже много времени, но мы знаем и помним имя победителя — народ, многие сыны и дочери которого отдали свои жизни за победу в Великой Отечественной войне.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разных профессий помогали солдатам воевать. Рабочие делали танки и пушки, пекари пекли хлеб, портные шили одежду. А еще солдатам на фронте помогала песня. Кто сочиняет музыку? (Композитор). В песне кроме музыки есть ещё слова. Кто пишет стихи? (Поэт).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Во время войны композиторы сочинили много песен, которые делили вместе с воинами их горести и радости, подбадривали их веселой и озорной шуткой, грустили вместе с ними об оставленных родных и любимых. Песни помогали переносить голод и холод во имя Победы. Песни военных лет помогли народу выстоять и победить. Композитор А. Александров и поэт В. Лебедев- Кумач написали песню “Священная война”.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Священная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значит, что все люди должны бороться с врагом, кто как может. Песня вначале звучит тихо, а потом всё громче и громче, потому что на борьбу с врагом поднимается постепенно вся страна. Послушаем?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3</w:t>
      </w:r>
      <w:proofErr w:type="gramStart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З</w:t>
      </w:r>
      <w:proofErr w:type="gramEnd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вучит 1-й куплет песни «Священная война»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муз.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А. Александров, сл. В. Лебедев-Кумач)</w:t>
      </w:r>
      <w:proofErr w:type="gramEnd"/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- Ребята! Песню поёт один человек или много? (Много). Когда поёт много человек, как это называется? (Хор). Расскажите, о чём поётся в этой песне? Хотелось ли вам веселиться и танцевать? А какие движения вам хотелось делать? (Маршировать). Давайте маршировать! (Маршируют, звучит “Священная война”).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- На защиту Родины под эту песню – призыв встал весь народ от мала до велика. На фронте нужны разные солдаты: лётчики, танкисты, артиллеристы. Ещё есть самый главный солдат. Он несёт автомат за плечами, умеет ползать и много ходит в тяжёлых сапогах. Послушайте мою загадку.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у него наград.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За плечами автомат.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быстрый, самый ловкий и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Выносливый солдат. (Пехотинец).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4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дорог пришлось пройти солдату, не пересчитать. Сядет под берёзку и поёт потихоньку: “Эх, дороги…» Кажется, кто-то поёт. (Фонограмма).</w:t>
      </w:r>
    </w:p>
    <w:p w:rsidR="00187B29" w:rsidRPr="00614100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Ребята! Песня была весёлая или грустная? (Грустная, задушевная). 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Эту песню написал композитор А. Новиков, стихи написал поэт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Л.</w:t>
      </w:r>
      <w:r w:rsidR="00187B29" w:rsidRPr="00614100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шанин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Давайте споём её все вместе. Я буду играть на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фортепиано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петь, а вы мне подпевайте на слог «ля».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Прошли годы, война осталась далеко позади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… Н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песни военных лет звучат и сегодня, трогая наши сердца. Они не постарели, и сегодня в строю. 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Сколько их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рекрасных и незабываемых. И у каждой своя история, своя судьба.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5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Одна из самых лирических песен военных лет, «В землянке», «родилась» совершенно случайно. Текстом песни стало написанное в ноябре 1941 года стихотворение поэта и журналиста Алексея Суркова, которое он посвятил жене Софье Антоновне и написал в письме. В феврале 1942 года теплые и глубоко личные строки Суркова настолько вдохновили композитора Константина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Листова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тот написал для них музыку. Он же стал первым исполнителем этой песни. 25 марта 1942 года песня «В землянке» была опубликована в «Комсомольской правде». К тому времени ее любили и пели и бойцы, и те, кто их ждал.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6</w:t>
      </w:r>
      <w:proofErr w:type="gramStart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З</w:t>
      </w:r>
      <w:proofErr w:type="gramEnd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вучит песня «В землянке».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уководитель – Во время войны было написано много песен. Но и старые песни, которые были написаны до войны о родном доме и русской природе, звучали как напоминание о мирной жизни, ради которой солдаты воевали и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жертвовали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свей жизнью. Эти песни эти помогали воевать. Они стали символом и того, что мирное время вернется.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Такой песней стала песня «Синий платочек».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уз. Е.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Петерсбурский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, сл. М. Максимов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- По-новому зазвучала и всеми любимая «Катюша», которая была написана за несколько лет до Великой Отечественной войны. В народе появились десятки новых вариантов этой песни. Кем только ни была в них героиня песни: и бойцом с автоматом в руках, и верной подругой солдата, ждущей его возвращения с победой, и фронтовой медсестрой. </w:t>
      </w: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7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только в песнях жила в ту суровую пору Катюша. Ее именем народ ласково назвал новое грозное оружие, наводившее ужас на врага, — реактивные гвардейские минометы. И об этих «катюшах» вскоре были сложены песни.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8 звучит песня «Катюша»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муз. М. И.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Блантер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, сл. М. В. Исаковский</w:t>
      </w:r>
    </w:p>
    <w:p w:rsid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- С новой силой зазвучала песня «Три танкиста» в дни Великой Отечественной войны, в короткие и редкие минуты солдатских привалов.</w:t>
      </w:r>
    </w:p>
    <w:p w:rsidR="00614100" w:rsidRPr="00667666" w:rsidRDefault="00614100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- Расскажи-ка, песенка-подруга,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дерутся с черною ордой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Три танкиста, три веселых друга,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Экипаж машины боевой.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- И не раз врагу придется туго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Там, где водят танк геройский свой,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Три танкиста, три веселых друга,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Экипаж машины боевой.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9</w:t>
      </w:r>
      <w:proofErr w:type="gramStart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З</w:t>
      </w:r>
      <w:proofErr w:type="gramEnd"/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вучит песня «Три танкиста» 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муз. Дм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Дан.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Покрасс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сл. Б.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Ласкин</w:t>
      </w:r>
      <w:proofErr w:type="spellEnd"/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уководитель - В боях Великой Отечественной войны были задействованы силы всех родов войск, о храбрости которых до сей поры ходят легенды. На водных просторах сражались наши моряки. Враги стремились захватить морские порты, но ничто не могло сломить дух наших славных воинов, а в часы затишья бойцы танцевали и пели врагам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на зло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 Тогда и родился знаменитый матросский </w:t>
      </w: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танец "Яблочко"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Над кораблями реет наше знамя,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А за кормой - лазурная волна.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подрастем и станем моряками,</w:t>
      </w:r>
    </w:p>
    <w:p w:rsidR="00187B29" w:rsidRPr="00614100" w:rsidRDefault="00667666" w:rsidP="00187B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Защитой станем мы тебе, страна.</w:t>
      </w:r>
    </w:p>
    <w:p w:rsidR="00667666" w:rsidRPr="00667666" w:rsidRDefault="00667666" w:rsidP="00187B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танец "Яблочко"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Вы знаете уже много военных песен. Назовём их. (Дети перечисляют названия песен). А теперь вы будете их угадывать. Шагом марш! (Идут строевым шагом).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 “Флажки”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Ведущий показывает детям флажки трёх цветов.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Зелёный – пехота и песня “Эх, дороги”; красный – танкисты и песня “Три танкиста”;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голубой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лётчики и песня “Пора в путь дорогу”.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(Можно эту игру провести как «Чей кружок соберется скорее»)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Ход игры. Ведущий поднимает флажки. Если зелёный, то дети, взяв друг друга за плечи, слега покачиваются под музыку, стоя в кругу. Если красный, то дети, руками делают “моторчик” под музыку, маршируя. Если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голубой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то </w:t>
      </w: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дети, идут змейкой,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направляющим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 музыку, изображая руками самолёт.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10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уководитель - Главная «победная» песня родилась только через 30 лет после завершения войны, но без нее сегодняшний рассказ о военных песнях был бы неполным. Песня «День Победы» была создана поэтом Владимиром Харитоновым и композитором Давидом </w:t>
      </w:r>
      <w:proofErr w:type="spell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Тухмановым</w:t>
      </w:r>
      <w:proofErr w:type="spell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30-летию великой даты.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вместе поют песню «День Победы».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– Ребята, к какому музыкальному жанру относится песня? (Марш). Давайте вспомним, какая музыка у марша? (Бодрая, энергичная). Эту песню поют в День Победы 9 мая. Мы выучим её, чтобы спеть в праздник вместе со всеми россиянами. (Разучивание припева песни).</w:t>
      </w:r>
    </w:p>
    <w:p w:rsidR="00667666" w:rsidRPr="00667666" w:rsidRDefault="00667666" w:rsidP="006676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141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СЛАЙД 11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День Победы – это праздник,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вечером салют,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флагов на параде.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радостно поют.</w:t>
      </w:r>
    </w:p>
    <w:p w:rsidR="00667666" w:rsidRPr="00667666" w:rsidRDefault="00667666" w:rsidP="0066766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Муз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667666">
        <w:rPr>
          <w:rFonts w:ascii="Times New Roman" w:eastAsia="Times New Roman" w:hAnsi="Times New Roman" w:cs="Times New Roman"/>
          <w:color w:val="111111"/>
          <w:sz w:val="28"/>
          <w:szCs w:val="28"/>
        </w:rPr>
        <w:t>уководитель – Спасибо, ребята, за то, что вы так внимательно меня слушали и за ваше активное участие в занятии. До свидания!</w:t>
      </w:r>
    </w:p>
    <w:sectPr w:rsidR="00667666" w:rsidRPr="00667666" w:rsidSect="00A2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9FA"/>
    <w:rsid w:val="00187B29"/>
    <w:rsid w:val="0031502D"/>
    <w:rsid w:val="00614100"/>
    <w:rsid w:val="00667666"/>
    <w:rsid w:val="00A20A08"/>
    <w:rsid w:val="00CD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08"/>
  </w:style>
  <w:style w:type="paragraph" w:styleId="1">
    <w:name w:val="heading 1"/>
    <w:basedOn w:val="a"/>
    <w:link w:val="10"/>
    <w:uiPriority w:val="9"/>
    <w:qFormat/>
    <w:rsid w:val="00667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676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6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6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76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5</cp:revision>
  <dcterms:created xsi:type="dcterms:W3CDTF">2020-05-06T07:21:00Z</dcterms:created>
  <dcterms:modified xsi:type="dcterms:W3CDTF">2020-05-08T06:58:00Z</dcterms:modified>
</cp:coreProperties>
</file>