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F3305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</w:rPr>
      </w:pPr>
    </w:p>
    <w:p w14:paraId="6DB542AC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</w:rPr>
      </w:pPr>
    </w:p>
    <w:p w14:paraId="5DCBA3FD" w14:textId="77777777" w:rsidR="00A31D50" w:rsidRDefault="00A31D50" w:rsidP="00A31D5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5F0324" w14:textId="77777777" w:rsidR="00A31D50" w:rsidRPr="0045239A" w:rsidRDefault="00A31D50" w:rsidP="00A31D5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239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автономное дошкольное образовательное учреждение </w:t>
      </w:r>
      <w:r w:rsidRPr="0045239A">
        <w:rPr>
          <w:rFonts w:ascii="Times New Roman" w:eastAsia="Times New Roman" w:hAnsi="Times New Roman" w:cs="Times New Roman"/>
          <w:bCs/>
          <w:sz w:val="28"/>
          <w:szCs w:val="28"/>
        </w:rPr>
        <w:br/>
        <w:t>Детский сад №111 «Дашенька</w:t>
      </w:r>
      <w:r w:rsidRPr="0045239A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14:paraId="20085AF1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</w:rPr>
      </w:pPr>
    </w:p>
    <w:p w14:paraId="7B958160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</w:rPr>
      </w:pPr>
    </w:p>
    <w:p w14:paraId="31913810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</w:rPr>
      </w:pPr>
    </w:p>
    <w:p w14:paraId="2B207EC7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</w:rPr>
      </w:pPr>
    </w:p>
    <w:p w14:paraId="18AC5E47" w14:textId="77777777" w:rsidR="00A31D50" w:rsidRPr="005F4281" w:rsidRDefault="00A31D50" w:rsidP="005F4281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  <w:sz w:val="28"/>
          <w:szCs w:val="28"/>
        </w:rPr>
      </w:pPr>
    </w:p>
    <w:p w14:paraId="27A9964C" w14:textId="5E71B941" w:rsidR="00A31D50" w:rsidRPr="005F4281" w:rsidRDefault="005F4281" w:rsidP="005F4281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  <w:sz w:val="28"/>
          <w:szCs w:val="28"/>
        </w:rPr>
      </w:pPr>
      <w:r w:rsidRPr="005F4281">
        <w:rPr>
          <w:rStyle w:val="c8"/>
          <w:color w:val="000000"/>
          <w:sz w:val="28"/>
          <w:szCs w:val="28"/>
        </w:rPr>
        <w:t xml:space="preserve">Методические рекомендации к </w:t>
      </w:r>
    </w:p>
    <w:p w14:paraId="2FF7A68B" w14:textId="77777777" w:rsidR="00A31D50" w:rsidRPr="005F4281" w:rsidRDefault="00A31D50" w:rsidP="005F4281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8"/>
          <w:color w:val="000000"/>
          <w:sz w:val="28"/>
          <w:szCs w:val="28"/>
        </w:rPr>
      </w:pPr>
    </w:p>
    <w:p w14:paraId="4FCA39AC" w14:textId="61FE7603" w:rsidR="00A31D50" w:rsidRPr="005F4281" w:rsidRDefault="005F4281" w:rsidP="005F4281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5F4281">
        <w:rPr>
          <w:rStyle w:val="c15"/>
          <w:color w:val="000000"/>
          <w:sz w:val="28"/>
          <w:szCs w:val="28"/>
        </w:rPr>
        <w:t>дидактическ</w:t>
      </w:r>
      <w:r>
        <w:rPr>
          <w:rStyle w:val="c15"/>
          <w:color w:val="000000"/>
          <w:sz w:val="28"/>
          <w:szCs w:val="28"/>
        </w:rPr>
        <w:t>ой</w:t>
      </w:r>
      <w:r w:rsidRPr="005F4281">
        <w:rPr>
          <w:rStyle w:val="c15"/>
          <w:color w:val="000000"/>
          <w:sz w:val="28"/>
          <w:szCs w:val="28"/>
        </w:rPr>
        <w:t xml:space="preserve"> игре</w:t>
      </w:r>
    </w:p>
    <w:p w14:paraId="1C135447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52"/>
          <w:szCs w:val="52"/>
        </w:rPr>
        <w:t>«Планета Болтунишек»</w:t>
      </w:r>
    </w:p>
    <w:p w14:paraId="2C94E4A3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67140792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06735B63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1285954C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29BD3E28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5C064B30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787F554A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47F7E474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0C0417A0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140B14AB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082498CD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7F06982E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3B092741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6933BCE8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00E2F763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1E39420C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14:paraId="15A778DD" w14:textId="77777777" w:rsidR="00A31D50" w:rsidRDefault="00A31D50" w:rsidP="00A31D50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E4110E9" w14:textId="6CF7B081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  <w:r>
        <w:rPr>
          <w:rStyle w:val="c4"/>
          <w:color w:val="000000"/>
          <w:szCs w:val="28"/>
        </w:rPr>
        <w:t>Состави</w:t>
      </w:r>
      <w:r w:rsidR="0061478F">
        <w:rPr>
          <w:rStyle w:val="c4"/>
          <w:color w:val="000000"/>
          <w:szCs w:val="28"/>
        </w:rPr>
        <w:t>тель</w:t>
      </w:r>
      <w:r>
        <w:rPr>
          <w:rStyle w:val="c4"/>
          <w:color w:val="000000"/>
          <w:szCs w:val="28"/>
        </w:rPr>
        <w:t>:</w:t>
      </w:r>
    </w:p>
    <w:p w14:paraId="05BFF20B" w14:textId="2FB544AC" w:rsidR="00C709F6" w:rsidRDefault="00A31D50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  <w:r w:rsidRPr="00A31D50">
        <w:rPr>
          <w:rStyle w:val="c4"/>
          <w:color w:val="000000"/>
          <w:szCs w:val="28"/>
        </w:rPr>
        <w:t>Воспитатель МАДОУ детский сад 111 «Дашенька»</w:t>
      </w:r>
    </w:p>
    <w:p w14:paraId="54D48599" w14:textId="5818488F" w:rsidR="00A31D50" w:rsidRDefault="00A31D50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  <w:r w:rsidRPr="00A31D50">
        <w:rPr>
          <w:rStyle w:val="c4"/>
          <w:color w:val="000000"/>
          <w:szCs w:val="28"/>
        </w:rPr>
        <w:t> </w:t>
      </w:r>
      <w:proofErr w:type="spellStart"/>
      <w:r w:rsidRPr="00A31D50">
        <w:rPr>
          <w:rStyle w:val="c4"/>
          <w:color w:val="000000"/>
          <w:szCs w:val="28"/>
        </w:rPr>
        <w:t>Мироновская</w:t>
      </w:r>
      <w:proofErr w:type="spellEnd"/>
      <w:r w:rsidRPr="00A31D50">
        <w:rPr>
          <w:rStyle w:val="c4"/>
          <w:color w:val="000000"/>
          <w:szCs w:val="28"/>
        </w:rPr>
        <w:t xml:space="preserve"> Дарья Николаевна</w:t>
      </w:r>
    </w:p>
    <w:p w14:paraId="36A47A21" w14:textId="5EEE1835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6F238962" w14:textId="415A7687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4681F1AF" w14:textId="02219BD9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5E647C11" w14:textId="4FF886C6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0C57284F" w14:textId="06B21207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786A5A46" w14:textId="2316376D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26591E26" w14:textId="636F3A40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3D1A9286" w14:textId="3F740063" w:rsidR="00671D3E" w:rsidRDefault="00671D3E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1984E37E" w14:textId="77777777" w:rsidR="00671D3E" w:rsidRDefault="00671D3E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7A9FB8BD" w14:textId="5C7F2E88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16290B9F" w14:textId="3FAFA209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4FE813DA" w14:textId="154E7135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7D59BE04" w14:textId="76DB8F65" w:rsidR="00C709F6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Style w:val="c4"/>
          <w:color w:val="000000"/>
          <w:szCs w:val="28"/>
        </w:rPr>
      </w:pPr>
    </w:p>
    <w:p w14:paraId="458A5188" w14:textId="77777777" w:rsidR="00C709F6" w:rsidRPr="00A31D50" w:rsidRDefault="00C709F6" w:rsidP="00A31D50">
      <w:pPr>
        <w:pStyle w:val="c19"/>
        <w:shd w:val="clear" w:color="auto" w:fill="FFFFFF"/>
        <w:spacing w:before="0" w:beforeAutospacing="0" w:after="0" w:afterAutospacing="0"/>
        <w:ind w:left="360"/>
        <w:jc w:val="right"/>
        <w:rPr>
          <w:rFonts w:ascii="Calibri" w:hAnsi="Calibri" w:cs="Calibri"/>
          <w:color w:val="000000"/>
          <w:sz w:val="20"/>
          <w:szCs w:val="22"/>
        </w:rPr>
      </w:pPr>
    </w:p>
    <w:p w14:paraId="75E184A7" w14:textId="718DC06F" w:rsidR="00A31D50" w:rsidRDefault="00A31D50" w:rsidP="00C709F6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4"/>
          <w:color w:val="000000"/>
          <w:szCs w:val="28"/>
        </w:rPr>
      </w:pPr>
      <w:r w:rsidRPr="00A31D50">
        <w:rPr>
          <w:rStyle w:val="c4"/>
          <w:color w:val="000000"/>
          <w:szCs w:val="28"/>
        </w:rPr>
        <w:t>2024 г. г. Улан-Удэ</w:t>
      </w:r>
    </w:p>
    <w:p w14:paraId="661C6479" w14:textId="77777777" w:rsidR="008E3529" w:rsidRPr="00C709F6" w:rsidRDefault="008E3529" w:rsidP="00C709F6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4"/>
          <w:rFonts w:ascii="Calibri" w:hAnsi="Calibri" w:cs="Calibri"/>
          <w:color w:val="000000"/>
          <w:sz w:val="20"/>
          <w:szCs w:val="22"/>
        </w:rPr>
      </w:pPr>
    </w:p>
    <w:p w14:paraId="67AAE763" w14:textId="4E1C9B51" w:rsidR="00A31D50" w:rsidRDefault="00A31D50" w:rsidP="00DB01A6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 </w:t>
      </w:r>
      <w:r w:rsidRPr="00A31D50">
        <w:rPr>
          <w:rStyle w:val="c4"/>
          <w:color w:val="000000"/>
          <w:sz w:val="28"/>
          <w:szCs w:val="28"/>
        </w:rPr>
        <w:t xml:space="preserve">«Прекрасная сама по себе детская речь имеет, кроме того, научную ценность, так как, исследуя ее, мы тем самым открываем причудливые закономерности детского мышления». </w:t>
      </w:r>
    </w:p>
    <w:p w14:paraId="227BB063" w14:textId="77777777" w:rsidR="00A31D50" w:rsidRDefault="00A31D50" w:rsidP="00DB01A6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A31D50">
        <w:rPr>
          <w:rStyle w:val="c4"/>
          <w:color w:val="000000"/>
          <w:sz w:val="28"/>
          <w:szCs w:val="28"/>
        </w:rPr>
        <w:t>К. И. Чуковский.</w:t>
      </w:r>
    </w:p>
    <w:p w14:paraId="7E2A7D42" w14:textId="77777777" w:rsidR="00A31D50" w:rsidRDefault="00A31D50" w:rsidP="00DB01A6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14:paraId="3F144F21" w14:textId="77777777" w:rsidR="00A31D50" w:rsidRDefault="00A31D50" w:rsidP="00DB01A6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14:paraId="092C6C19" w14:textId="77777777" w:rsidR="00A31D50" w:rsidRDefault="00A31D50" w:rsidP="00DB01A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Актуальность:</w:t>
      </w:r>
    </w:p>
    <w:p w14:paraId="70EE07B4" w14:textId="77777777" w:rsidR="00DB01A6" w:rsidRDefault="00A31D50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 каждым годом растет число </w:t>
      </w:r>
      <w:r w:rsidR="00E54AA5">
        <w:rPr>
          <w:rStyle w:val="c4"/>
          <w:color w:val="000000"/>
          <w:sz w:val="28"/>
          <w:szCs w:val="28"/>
        </w:rPr>
        <w:t>детей,</w:t>
      </w:r>
      <w:r>
        <w:rPr>
          <w:rStyle w:val="c4"/>
          <w:color w:val="000000"/>
          <w:sz w:val="28"/>
          <w:szCs w:val="28"/>
        </w:rPr>
        <w:t xml:space="preserve"> имеющих отклонения в развитии</w:t>
      </w:r>
      <w:r w:rsidR="00DB01A6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речи. А речь, как мы знаем, один из наиболее мощных факторов и стимулов развития ребенка в целом. Это обусловлено исключительной ролью речи в жизни человека. Без речевого окружения ребенок никогда не заговорит. Но и этого недостаточно для возникновения у него речи. </w:t>
      </w:r>
    </w:p>
    <w:p w14:paraId="02F617B4" w14:textId="77777777" w:rsidR="00DB01A6" w:rsidRDefault="00A31D50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Важно, чтобы у него самого появилась потребность к пользованию речью, как основным способом общения со сверстниками, близкими. Ребенок с хорошо развитой речью легко вступает в общение с окружающими: он может понятно выразить свои мысли и желания, задать вопросы, договориться со сверстниками о совместной игре. И наоборот, неясная речь ребенка весьма затрудняет его взаимоотношения с людьми и нередко накладывает тяжелый отпечаток на его характер. </w:t>
      </w:r>
    </w:p>
    <w:p w14:paraId="0260C8EE" w14:textId="3B3853A1" w:rsidR="00563F4C" w:rsidRDefault="00A31D50" w:rsidP="005F7237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семье ребенка понимают с полуслова, и он не испытывает особых неудобств, если его речь несовершенна. Однако постепенно расширяется круг связей ребенка с окружающим миром, и очень важно, чтобы его хорошо понимали и сверстники, и взрослые. </w:t>
      </w:r>
      <w:r w:rsidR="005F7237">
        <w:rPr>
          <w:rStyle w:val="c4"/>
          <w:color w:val="000000"/>
          <w:sz w:val="28"/>
          <w:szCs w:val="28"/>
        </w:rPr>
        <w:t xml:space="preserve">Задаваясь вопросом «Какой путь выбрать для преодоления недостатков речи у ребенка?» нам становится ясно, что только через игру мы осуществляем всестороннее развитие личности. </w:t>
      </w:r>
      <w:r>
        <w:rPr>
          <w:rStyle w:val="c4"/>
          <w:color w:val="000000"/>
          <w:sz w:val="28"/>
          <w:szCs w:val="28"/>
        </w:rPr>
        <w:t xml:space="preserve">Поэтому </w:t>
      </w:r>
      <w:r w:rsidR="005F7237">
        <w:rPr>
          <w:rStyle w:val="c4"/>
          <w:color w:val="000000"/>
          <w:sz w:val="28"/>
          <w:szCs w:val="28"/>
        </w:rPr>
        <w:t>играя мы достигнем поставленной цели.</w:t>
      </w:r>
    </w:p>
    <w:p w14:paraId="4795EBE1" w14:textId="77777777" w:rsidR="00A44E6F" w:rsidRDefault="00A44E6F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</w:p>
    <w:p w14:paraId="55B14B29" w14:textId="43F88326" w:rsidR="00A44E6F" w:rsidRDefault="00A44E6F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 w:rsidRPr="00A44E6F">
        <w:rPr>
          <w:rStyle w:val="c4"/>
          <w:b/>
          <w:bCs/>
          <w:i/>
          <w:iCs/>
          <w:color w:val="000000"/>
          <w:sz w:val="28"/>
          <w:szCs w:val="28"/>
        </w:rPr>
        <w:t>Роль дидактических игр в процессе формирования навыков грамматически правильной речи у детей среднего дошкольного возраста</w:t>
      </w:r>
      <w:r>
        <w:rPr>
          <w:rStyle w:val="c4"/>
          <w:color w:val="000000"/>
          <w:sz w:val="28"/>
          <w:szCs w:val="28"/>
        </w:rPr>
        <w:t>.</w:t>
      </w:r>
    </w:p>
    <w:p w14:paraId="72E1BCAA" w14:textId="214711A6" w:rsidR="00A44E6F" w:rsidRDefault="0061478F" w:rsidP="008E352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Игра является основным видом деятельности детей, а </w:t>
      </w:r>
      <w:r w:rsidR="00A44E6F">
        <w:rPr>
          <w:color w:val="000000"/>
          <w:sz w:val="28"/>
          <w:szCs w:val="28"/>
          <w:shd w:val="clear" w:color="auto" w:fill="FFFFFF"/>
        </w:rPr>
        <w:t>также</w:t>
      </w:r>
      <w:r>
        <w:rPr>
          <w:color w:val="000000"/>
          <w:sz w:val="28"/>
          <w:szCs w:val="28"/>
          <w:shd w:val="clear" w:color="auto" w:fill="FFFFFF"/>
        </w:rPr>
        <w:t xml:space="preserve"> формой организации детской деятельности. Конкретное содержание игровой деятельности зависит от </w:t>
      </w:r>
      <w:r w:rsidR="00A44E6F">
        <w:rPr>
          <w:color w:val="000000"/>
          <w:sz w:val="28"/>
          <w:szCs w:val="28"/>
          <w:shd w:val="clear" w:color="auto" w:fill="FFFFFF"/>
        </w:rPr>
        <w:t>возрастных и</w:t>
      </w:r>
      <w:r>
        <w:rPr>
          <w:color w:val="000000"/>
          <w:sz w:val="28"/>
          <w:szCs w:val="28"/>
          <w:shd w:val="clear" w:color="auto" w:fill="FFFFFF"/>
        </w:rPr>
        <w:t xml:space="preserve"> индивидуальных особенностей детей, определяется задачами и целями Программы, это отражено в Стандарте ФГОС ДО</w:t>
      </w:r>
      <w:r w:rsidR="00A44E6F">
        <w:rPr>
          <w:color w:val="000000"/>
          <w:sz w:val="28"/>
          <w:szCs w:val="28"/>
          <w:shd w:val="clear" w:color="auto" w:fill="FFFFFF"/>
        </w:rPr>
        <w:t xml:space="preserve"> и ФОП ДО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1DF2314" w14:textId="55573E64" w:rsidR="008E3529" w:rsidRPr="008E3529" w:rsidRDefault="008E3529" w:rsidP="008E3529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 w:rsidRPr="008E3529">
        <w:rPr>
          <w:color w:val="000000"/>
          <w:sz w:val="28"/>
          <w:szCs w:val="28"/>
        </w:rPr>
        <w:t>Важная роль в освоении учебной задачи отводится дидактическим играм, так как, основной целью игры выступает обучение. Главной составляющей обучающей игры является дидактическая задача [</w:t>
      </w:r>
      <w:r>
        <w:rPr>
          <w:color w:val="000000"/>
          <w:sz w:val="28"/>
          <w:szCs w:val="28"/>
        </w:rPr>
        <w:t>1</w:t>
      </w:r>
      <w:r w:rsidRPr="008E3529">
        <w:rPr>
          <w:color w:val="000000"/>
          <w:sz w:val="28"/>
          <w:szCs w:val="28"/>
        </w:rPr>
        <w:t>].</w:t>
      </w:r>
    </w:p>
    <w:p w14:paraId="28518FFD" w14:textId="3401B6B0" w:rsidR="008E3529" w:rsidRPr="008E3529" w:rsidRDefault="008E3529" w:rsidP="008E3529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 w:rsidRPr="008E3529">
        <w:rPr>
          <w:color w:val="000000"/>
          <w:sz w:val="28"/>
          <w:szCs w:val="28"/>
        </w:rPr>
        <w:t>Как отмечает Алексей Николаевич Леонтьев, дидактические игры относятся к «рубежным играм», представляя собой переходную форму к той неигровой деятельности, которую они подготавливают. Такие игры помогают развитию у детей познавательной деятельности, мыслительных процессов, являющихся фундаментом обучения. Дидактическим играм свойственно наличие задачи учебного характера – обучающей задачи. Эта задача становится основополагающей для педагога при подготовке к игре – создавая игру необходимо умело облечь обучающую задачу в занимательную игровую форму.  [</w:t>
      </w:r>
      <w:r w:rsidR="00FB426A">
        <w:rPr>
          <w:color w:val="000000"/>
          <w:sz w:val="28"/>
          <w:szCs w:val="28"/>
        </w:rPr>
        <w:t>2</w:t>
      </w:r>
      <w:r w:rsidRPr="008E3529">
        <w:rPr>
          <w:color w:val="000000"/>
          <w:sz w:val="28"/>
          <w:szCs w:val="28"/>
        </w:rPr>
        <w:t>].</w:t>
      </w:r>
    </w:p>
    <w:p w14:paraId="5C0DAFB4" w14:textId="77777777" w:rsidR="008E3529" w:rsidRPr="008E3529" w:rsidRDefault="008E3529" w:rsidP="008E3529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 w:rsidRPr="008E3529">
        <w:rPr>
          <w:color w:val="000000"/>
          <w:sz w:val="28"/>
          <w:szCs w:val="28"/>
        </w:rPr>
        <w:t xml:space="preserve">Дидактические игры – результативный метод закрепления грамматических навыков, так как благодаря диалектичности, эмоциональности проведения и заинтересованности детей, они дают возможность многократно упражнять ребенка в </w:t>
      </w:r>
      <w:r w:rsidRPr="008E3529">
        <w:rPr>
          <w:color w:val="000000"/>
          <w:sz w:val="28"/>
          <w:szCs w:val="28"/>
        </w:rPr>
        <w:lastRenderedPageBreak/>
        <w:t>повторении грамматических категорий. Эти обучающие, познавательные игры способствуют расширению, углублению, систематизации детских познаний об окружающем мире.</w:t>
      </w:r>
    </w:p>
    <w:p w14:paraId="141A8195" w14:textId="77777777" w:rsidR="008E3529" w:rsidRPr="008E3529" w:rsidRDefault="008E3529" w:rsidP="008E3529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 w:rsidRPr="008E3529">
        <w:rPr>
          <w:color w:val="000000"/>
          <w:sz w:val="28"/>
          <w:szCs w:val="28"/>
        </w:rPr>
        <w:t>Безусловно, дидактические игры – это широко распространенный метод словарной работы, который успешно используется в процессе интеллектуального развития детей, в том числе, в формировании грамматически правильной речи.  В игре ребенок познает окружающий мир, получает и использует новые знания, делится ими со сверстниками. Обязательными элементами дидактических игр являются познавательное содержание и умственная задача. Неоднократно участвуя в игре, ребенок основательно усваивает знания, которыми впоследствии успешно пользуется. Решая интеллектуальную задачу в игре, ребенок упражняется в произвольном запоминании и воспроизведении, в классификации предметов или явлений по общим признакам, в выделении свойств и качеств предметов, в определении их по отдельным признакам.</w:t>
      </w:r>
    </w:p>
    <w:p w14:paraId="57E9E7E6" w14:textId="77777777" w:rsidR="008E3529" w:rsidRPr="008E3529" w:rsidRDefault="008E3529" w:rsidP="008E3529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 w:rsidRPr="008E3529">
        <w:rPr>
          <w:color w:val="000000"/>
          <w:sz w:val="28"/>
          <w:szCs w:val="28"/>
        </w:rPr>
        <w:t>Перед детьми в дидактической игре ставятся определенные задачи. Решение этих задач потребует концентрации внимания, логического мышления, понимания правил, последовательности в действиях, преодоления трудностей. Активное участие в игре помогает малышу вырабатывать необходимые и закреплять навыки, которые становятся непосредственной опорой ему в повседневной деятельности и в первую очередь в освоении языка и общении.</w:t>
      </w:r>
    </w:p>
    <w:p w14:paraId="43725A4A" w14:textId="77777777" w:rsidR="008E3529" w:rsidRPr="008E3529" w:rsidRDefault="008E3529" w:rsidP="008E3529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 w:rsidRPr="008E3529">
        <w:rPr>
          <w:color w:val="000000"/>
          <w:sz w:val="28"/>
          <w:szCs w:val="28"/>
        </w:rPr>
        <w:t xml:space="preserve">Успех в дидактической игре зависят от того, как хорошо ребенок овладел знаниями и навыками, обусловленными ее обучающей задачей. Интерес и любознательность, а также правильная мотивация педагога побуждают ребенка быть внимательным, учат сравнивать, запоминать, классифицировать.  </w:t>
      </w:r>
    </w:p>
    <w:p w14:paraId="14FEACC4" w14:textId="77777777" w:rsidR="008E3529" w:rsidRPr="008E3529" w:rsidRDefault="008E3529" w:rsidP="008E3529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 w:rsidRPr="008E3529">
        <w:rPr>
          <w:color w:val="000000"/>
          <w:sz w:val="28"/>
          <w:szCs w:val="28"/>
        </w:rPr>
        <w:t xml:space="preserve">Также дидактические игры эффективны для использования в воспитании у дошкольников самостоятельности мышления. Игра способна воздействовать на эмоциональное настроение ребенка. Справляясь с поставленной задачей, дошкольник испытывает радость, удовлетворение от правильного и быстро найденного решения, одобрения педагога. Наибольшую радость ребенок получает от самостоятельного, найденного без помощи взрослых, решения задачи. </w:t>
      </w:r>
    </w:p>
    <w:p w14:paraId="4CD5717A" w14:textId="2EF6BB81" w:rsidR="00FB426A" w:rsidRDefault="008E3529" w:rsidP="00FB426A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 w:rsidRPr="008E3529">
        <w:rPr>
          <w:color w:val="000000"/>
          <w:sz w:val="28"/>
          <w:szCs w:val="28"/>
        </w:rPr>
        <w:t>Несомненно, дидактическая игра становится хорошим помощником ребенку в приобретении новых знаний и умений в легкой и непринужденной форме, активизирует самостоятельное мышление, учит пользоваться приобретенными навыками и делать правильные умозаключения. Дидактические игры успешно используются в работе по развитию того или иного психического процесса у ребенка [</w:t>
      </w:r>
      <w:r w:rsidR="00FB426A">
        <w:rPr>
          <w:color w:val="000000"/>
          <w:sz w:val="28"/>
          <w:szCs w:val="28"/>
        </w:rPr>
        <w:t>3</w:t>
      </w:r>
      <w:r w:rsidRPr="008E3529">
        <w:rPr>
          <w:color w:val="000000"/>
          <w:sz w:val="28"/>
          <w:szCs w:val="28"/>
        </w:rPr>
        <w:t>].</w:t>
      </w:r>
    </w:p>
    <w:p w14:paraId="4A840B1F" w14:textId="46AB7423" w:rsidR="005F7237" w:rsidRDefault="005F7237" w:rsidP="00FB426A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</w:p>
    <w:p w14:paraId="3A932E51" w14:textId="3B64BDD5" w:rsidR="005F7237" w:rsidRDefault="005F7237" w:rsidP="00FB426A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</w:p>
    <w:p w14:paraId="22D35724" w14:textId="20C2D3DA" w:rsidR="005F7237" w:rsidRDefault="005F7237" w:rsidP="00FB426A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</w:p>
    <w:p w14:paraId="6D460884" w14:textId="5039DDE3" w:rsidR="005F7237" w:rsidRPr="008E3529" w:rsidRDefault="005F7237" w:rsidP="00B238DA">
      <w:pPr>
        <w:pStyle w:val="c1"/>
        <w:shd w:val="clear" w:color="auto" w:fill="FFFFFF"/>
        <w:ind w:firstLine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решения поставленной цели был составлен </w:t>
      </w:r>
      <w:r w:rsidR="00B238DA">
        <w:rPr>
          <w:color w:val="000000"/>
          <w:sz w:val="28"/>
          <w:szCs w:val="28"/>
        </w:rPr>
        <w:t>комплекс,</w:t>
      </w:r>
      <w:r>
        <w:rPr>
          <w:color w:val="000000"/>
          <w:sz w:val="28"/>
          <w:szCs w:val="28"/>
        </w:rPr>
        <w:t xml:space="preserve"> состоящий из 6 различных игр. С помощью которого возможно </w:t>
      </w:r>
      <w:r w:rsidRPr="005F7237">
        <w:rPr>
          <w:color w:val="000000"/>
          <w:sz w:val="28"/>
          <w:szCs w:val="28"/>
        </w:rPr>
        <w:t xml:space="preserve">повысить уровень </w:t>
      </w:r>
      <w:r>
        <w:rPr>
          <w:color w:val="000000"/>
          <w:sz w:val="28"/>
          <w:szCs w:val="28"/>
        </w:rPr>
        <w:t xml:space="preserve">развития: речи, </w:t>
      </w:r>
      <w:r w:rsidRPr="005F7237">
        <w:rPr>
          <w:color w:val="000000"/>
          <w:sz w:val="28"/>
          <w:szCs w:val="28"/>
        </w:rPr>
        <w:t>памяти, мышления</w:t>
      </w:r>
      <w:r>
        <w:rPr>
          <w:color w:val="000000"/>
          <w:sz w:val="28"/>
          <w:szCs w:val="28"/>
        </w:rPr>
        <w:t xml:space="preserve"> и</w:t>
      </w:r>
      <w:r w:rsidRPr="005F7237">
        <w:rPr>
          <w:color w:val="000000"/>
          <w:sz w:val="28"/>
          <w:szCs w:val="28"/>
        </w:rPr>
        <w:t xml:space="preserve"> внимания</w:t>
      </w:r>
      <w:r>
        <w:rPr>
          <w:color w:val="000000"/>
          <w:sz w:val="28"/>
          <w:szCs w:val="28"/>
        </w:rPr>
        <w:t xml:space="preserve"> детей дошкольного возраста. Также</w:t>
      </w:r>
      <w:r w:rsidR="00B238DA">
        <w:rPr>
          <w:color w:val="000000"/>
          <w:sz w:val="28"/>
          <w:szCs w:val="28"/>
        </w:rPr>
        <w:t xml:space="preserve"> продолжать</w:t>
      </w:r>
      <w:r>
        <w:rPr>
          <w:color w:val="000000"/>
          <w:sz w:val="28"/>
          <w:szCs w:val="28"/>
        </w:rPr>
        <w:t xml:space="preserve"> запус</w:t>
      </w:r>
      <w:r w:rsidR="00B238D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процесс</w:t>
      </w:r>
      <w:r w:rsidR="00B238DA">
        <w:rPr>
          <w:color w:val="000000"/>
          <w:sz w:val="28"/>
          <w:szCs w:val="28"/>
        </w:rPr>
        <w:t>а</w:t>
      </w:r>
      <w:r w:rsidRPr="005F7237">
        <w:rPr>
          <w:color w:val="000000"/>
          <w:sz w:val="28"/>
          <w:szCs w:val="28"/>
        </w:rPr>
        <w:t xml:space="preserve"> активизация речи.</w:t>
      </w:r>
    </w:p>
    <w:p w14:paraId="40BD3CF4" w14:textId="3DBCA5C1" w:rsidR="00C709F6" w:rsidRDefault="00A44E6F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4E6F">
        <w:rPr>
          <w:b/>
          <w:bCs/>
          <w:i/>
          <w:iCs/>
          <w:color w:val="000000"/>
          <w:sz w:val="28"/>
          <w:szCs w:val="28"/>
        </w:rPr>
        <w:t xml:space="preserve">Возрастная </w:t>
      </w:r>
      <w:proofErr w:type="spellStart"/>
      <w:r w:rsidRPr="00A44E6F">
        <w:rPr>
          <w:b/>
          <w:bCs/>
          <w:i/>
          <w:iCs/>
          <w:color w:val="000000"/>
          <w:sz w:val="28"/>
          <w:szCs w:val="28"/>
        </w:rPr>
        <w:t>адресованность</w:t>
      </w:r>
      <w:proofErr w:type="spellEnd"/>
      <w:r w:rsidRPr="00A44E6F">
        <w:rPr>
          <w:b/>
          <w:bCs/>
          <w:i/>
          <w:iCs/>
          <w:color w:val="000000"/>
          <w:sz w:val="28"/>
          <w:szCs w:val="28"/>
        </w:rPr>
        <w:t>:</w:t>
      </w:r>
      <w:r w:rsidRPr="00A44E6F">
        <w:rPr>
          <w:color w:val="000000"/>
          <w:sz w:val="28"/>
          <w:szCs w:val="28"/>
        </w:rPr>
        <w:t xml:space="preserve"> от 4 до 5 лет (Средняя группа)</w:t>
      </w:r>
    </w:p>
    <w:p w14:paraId="092FB9A7" w14:textId="77777777" w:rsidR="00A44E6F" w:rsidRPr="00A44E6F" w:rsidRDefault="00A44E6F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757030E" w14:textId="77777777" w:rsidR="00A31D50" w:rsidRDefault="00A31D50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Hlk158557401"/>
      <w:r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Методическая ценность:</w:t>
      </w:r>
    </w:p>
    <w:bookmarkEnd w:id="0"/>
    <w:p w14:paraId="5CF17866" w14:textId="704F8464" w:rsidR="00A31D50" w:rsidRPr="008930E6" w:rsidRDefault="00A31D50" w:rsidP="008930E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«Планета Болтунишек» - </w:t>
      </w:r>
      <w:r w:rsidR="00945DE5">
        <w:rPr>
          <w:rStyle w:val="c0"/>
          <w:color w:val="000000"/>
          <w:sz w:val="28"/>
          <w:szCs w:val="28"/>
          <w:shd w:val="clear" w:color="auto" w:fill="FFFFFF"/>
        </w:rPr>
        <w:t xml:space="preserve">очень </w:t>
      </w:r>
      <w:r w:rsidR="00AC1DD3">
        <w:rPr>
          <w:rStyle w:val="c0"/>
          <w:color w:val="000000"/>
          <w:sz w:val="28"/>
          <w:szCs w:val="28"/>
          <w:shd w:val="clear" w:color="auto" w:fill="FFFFFF"/>
        </w:rPr>
        <w:t>интересная и увлекательная игра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  <w:r w:rsidR="00AC1DD3">
        <w:rPr>
          <w:rStyle w:val="c0"/>
          <w:color w:val="000000"/>
          <w:sz w:val="28"/>
          <w:szCs w:val="28"/>
          <w:shd w:val="clear" w:color="auto" w:fill="FFFFFF"/>
        </w:rPr>
        <w:t>Игровое пособие носит обучающий, развивающий и воспитательный характер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E0453F" w:rsidRPr="00E0453F">
        <w:rPr>
          <w:rStyle w:val="c4"/>
          <w:color w:val="000000"/>
          <w:sz w:val="28"/>
          <w:szCs w:val="28"/>
        </w:rPr>
        <w:t xml:space="preserve"> </w:t>
      </w:r>
      <w:r w:rsidR="00E0453F">
        <w:rPr>
          <w:rStyle w:val="c4"/>
          <w:color w:val="000000"/>
          <w:sz w:val="28"/>
          <w:szCs w:val="28"/>
        </w:rPr>
        <w:t xml:space="preserve">Данное пособие выполнено в форме вращающегося макета планеты, ребенок самостоятельно выбирает одну из стран дидактической игры и выполняет </w:t>
      </w:r>
      <w:r w:rsidR="00AC1DD3">
        <w:rPr>
          <w:rStyle w:val="c4"/>
          <w:color w:val="000000"/>
          <w:sz w:val="28"/>
          <w:szCs w:val="28"/>
        </w:rPr>
        <w:t>задания,</w:t>
      </w:r>
      <w:r w:rsidR="00E0453F">
        <w:rPr>
          <w:rStyle w:val="c4"/>
          <w:color w:val="000000"/>
          <w:sz w:val="28"/>
          <w:szCs w:val="28"/>
        </w:rPr>
        <w:t xml:space="preserve"> соответствующие карточкам в кармашках. </w:t>
      </w:r>
      <w:r w:rsidR="008930E6">
        <w:rPr>
          <w:rStyle w:val="c4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Считаю, данная игра мотивирует, стимулирует и активизирует речевые процесс</w:t>
      </w:r>
      <w:r w:rsidR="00A96A5E">
        <w:rPr>
          <w:rStyle w:val="c0"/>
          <w:color w:val="000000"/>
          <w:sz w:val="28"/>
          <w:szCs w:val="28"/>
          <w:shd w:val="clear" w:color="auto" w:fill="FFFFFF"/>
        </w:rPr>
        <w:t>ы детей дошкольного возраста.</w:t>
      </w:r>
    </w:p>
    <w:p w14:paraId="33DE5115" w14:textId="1B1A3E25" w:rsidR="00FB426A" w:rsidRDefault="00FB426A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6037FA0D" w14:textId="63B0B06C" w:rsidR="00FB426A" w:rsidRDefault="00FB426A" w:rsidP="00FB426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Методы и приемы:</w:t>
      </w:r>
    </w:p>
    <w:p w14:paraId="33D81B74" w14:textId="414FDED8" w:rsidR="00FF456D" w:rsidRDefault="00FF456D" w:rsidP="00FF456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D">
        <w:rPr>
          <w:i/>
          <w:iCs/>
          <w:color w:val="000000"/>
          <w:sz w:val="28"/>
          <w:szCs w:val="28"/>
          <w:u w:val="single"/>
        </w:rPr>
        <w:t>Игровой метод</w:t>
      </w:r>
      <w:r>
        <w:rPr>
          <w:color w:val="000000"/>
          <w:sz w:val="28"/>
          <w:szCs w:val="28"/>
        </w:rPr>
        <w:t>-</w:t>
      </w:r>
      <w:r w:rsidRPr="00FF456D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дидактическая игра</w:t>
      </w:r>
      <w:r w:rsidR="00D15A9B">
        <w:rPr>
          <w:color w:val="333333"/>
          <w:sz w:val="28"/>
          <w:szCs w:val="28"/>
          <w:shd w:val="clear" w:color="auto" w:fill="FFFFFF"/>
        </w:rPr>
        <w:t xml:space="preserve"> </w:t>
      </w:r>
      <w:r w:rsidR="00D15A9B" w:rsidRPr="00D15A9B">
        <w:rPr>
          <w:i/>
          <w:iCs/>
          <w:color w:val="333333"/>
          <w:sz w:val="28"/>
          <w:szCs w:val="28"/>
          <w:shd w:val="clear" w:color="auto" w:fill="FFFFFF"/>
        </w:rPr>
        <w:t>(</w:t>
      </w:r>
      <w:r w:rsidRPr="00D15A9B">
        <w:rPr>
          <w:i/>
          <w:iCs/>
          <w:color w:val="333333"/>
          <w:sz w:val="28"/>
          <w:szCs w:val="28"/>
          <w:shd w:val="clear" w:color="auto" w:fill="FFFFFF"/>
        </w:rPr>
        <w:t>«Планета Болтунишек»</w:t>
      </w:r>
      <w:r w:rsidR="00D15A9B" w:rsidRPr="00D15A9B">
        <w:rPr>
          <w:i/>
          <w:iCs/>
          <w:color w:val="333333"/>
          <w:sz w:val="28"/>
          <w:szCs w:val="28"/>
          <w:shd w:val="clear" w:color="auto" w:fill="FFFFFF"/>
        </w:rPr>
        <w:t>)</w:t>
      </w:r>
    </w:p>
    <w:p w14:paraId="637883DE" w14:textId="24F45A31" w:rsidR="00FF456D" w:rsidRDefault="00FF456D" w:rsidP="00FF456D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FB426A">
        <w:rPr>
          <w:i/>
          <w:iCs/>
          <w:color w:val="000000"/>
          <w:sz w:val="28"/>
          <w:szCs w:val="28"/>
          <w:u w:val="single"/>
        </w:rPr>
        <w:t>Приемы</w:t>
      </w:r>
      <w:r>
        <w:rPr>
          <w:i/>
          <w:iCs/>
          <w:color w:val="000000"/>
          <w:sz w:val="28"/>
          <w:szCs w:val="28"/>
          <w:u w:val="single"/>
        </w:rPr>
        <w:t>:</w:t>
      </w:r>
    </w:p>
    <w:p w14:paraId="3DBCD41D" w14:textId="233ADD52" w:rsidR="00D15A9B" w:rsidRDefault="00FF456D" w:rsidP="00FF456D">
      <w:pPr>
        <w:pStyle w:val="c1"/>
        <w:shd w:val="clear" w:color="auto" w:fill="FFFFFF"/>
        <w:spacing w:before="0" w:beforeAutospacing="0" w:after="0" w:afterAutospacing="0"/>
        <w:rPr>
          <w:rStyle w:val="a6"/>
          <w:rFonts w:cstheme="minorHAnsi"/>
          <w:color w:val="333333"/>
          <w:sz w:val="28"/>
          <w:szCs w:val="28"/>
        </w:rPr>
      </w:pPr>
      <w:r w:rsidRPr="003C2E5E">
        <w:rPr>
          <w:rFonts w:cstheme="minorHAnsi"/>
          <w:color w:val="333333"/>
          <w:sz w:val="28"/>
          <w:szCs w:val="28"/>
        </w:rPr>
        <w:t>Создание игровых ситуаций</w:t>
      </w:r>
      <w:r w:rsidR="00D15A9B" w:rsidRPr="003C2E5E">
        <w:rPr>
          <w:rStyle w:val="a6"/>
          <w:rFonts w:cstheme="minorHAnsi"/>
          <w:color w:val="333333"/>
          <w:sz w:val="28"/>
          <w:szCs w:val="28"/>
        </w:rPr>
        <w:t xml:space="preserve"> </w:t>
      </w:r>
      <w:r w:rsidRPr="003C2E5E">
        <w:rPr>
          <w:rStyle w:val="a6"/>
          <w:rFonts w:cstheme="minorHAnsi"/>
          <w:color w:val="333333"/>
          <w:sz w:val="28"/>
          <w:szCs w:val="28"/>
        </w:rPr>
        <w:t>(</w:t>
      </w:r>
      <w:r w:rsidR="00337468">
        <w:rPr>
          <w:rStyle w:val="a6"/>
          <w:rFonts w:cstheme="minorHAnsi"/>
          <w:color w:val="333333"/>
          <w:sz w:val="28"/>
          <w:szCs w:val="28"/>
        </w:rPr>
        <w:t>«С</w:t>
      </w:r>
      <w:r w:rsidRPr="003C2E5E">
        <w:rPr>
          <w:rStyle w:val="a6"/>
          <w:rFonts w:cstheme="minorHAnsi"/>
          <w:color w:val="333333"/>
          <w:sz w:val="28"/>
          <w:szCs w:val="28"/>
        </w:rPr>
        <w:t xml:space="preserve">егодня мы </w:t>
      </w:r>
      <w:r>
        <w:rPr>
          <w:rStyle w:val="a6"/>
          <w:rFonts w:cstheme="minorHAnsi"/>
          <w:color w:val="333333"/>
          <w:sz w:val="28"/>
          <w:szCs w:val="28"/>
        </w:rPr>
        <w:t>отправимся в путешествие по неизведанной планете</w:t>
      </w:r>
      <w:r w:rsidR="00337468">
        <w:rPr>
          <w:rStyle w:val="a6"/>
          <w:rFonts w:cstheme="minorHAnsi"/>
          <w:color w:val="333333"/>
          <w:sz w:val="28"/>
          <w:szCs w:val="28"/>
        </w:rPr>
        <w:t>!»</w:t>
      </w:r>
      <w:r>
        <w:rPr>
          <w:rStyle w:val="a6"/>
          <w:rFonts w:cstheme="minorHAnsi"/>
          <w:color w:val="333333"/>
          <w:sz w:val="28"/>
          <w:szCs w:val="28"/>
        </w:rPr>
        <w:t>)</w:t>
      </w:r>
    </w:p>
    <w:p w14:paraId="4432737D" w14:textId="70940251" w:rsidR="00FF456D" w:rsidRPr="00FF456D" w:rsidRDefault="00D15A9B" w:rsidP="00FF456D">
      <w:pPr>
        <w:pStyle w:val="c1"/>
        <w:shd w:val="clear" w:color="auto" w:fill="FFFFFF"/>
        <w:spacing w:before="0" w:beforeAutospacing="0" w:after="0" w:afterAutospacing="0"/>
        <w:rPr>
          <w:rFonts w:cstheme="minorHAnsi"/>
          <w:i/>
          <w:iCs/>
          <w:color w:val="333333"/>
          <w:sz w:val="28"/>
          <w:szCs w:val="28"/>
        </w:rPr>
      </w:pPr>
      <w:r>
        <w:rPr>
          <w:rStyle w:val="a6"/>
          <w:rFonts w:cstheme="minorHAnsi"/>
          <w:i w:val="0"/>
          <w:iCs w:val="0"/>
          <w:color w:val="333333"/>
          <w:sz w:val="28"/>
          <w:szCs w:val="28"/>
        </w:rPr>
        <w:t>И</w:t>
      </w:r>
      <w:r w:rsidRPr="00D15A9B">
        <w:rPr>
          <w:rStyle w:val="a6"/>
          <w:rFonts w:cstheme="minorHAnsi"/>
          <w:i w:val="0"/>
          <w:iCs w:val="0"/>
          <w:color w:val="333333"/>
          <w:sz w:val="28"/>
          <w:szCs w:val="28"/>
        </w:rPr>
        <w:t>нтригующ</w:t>
      </w:r>
      <w:r>
        <w:rPr>
          <w:rStyle w:val="a6"/>
          <w:rFonts w:cstheme="minorHAnsi"/>
          <w:i w:val="0"/>
          <w:iCs w:val="0"/>
          <w:color w:val="333333"/>
          <w:sz w:val="28"/>
          <w:szCs w:val="28"/>
        </w:rPr>
        <w:t>ая</w:t>
      </w:r>
      <w:r w:rsidRPr="00D15A9B">
        <w:rPr>
          <w:rStyle w:val="a6"/>
          <w:rFonts w:cstheme="minorHAnsi"/>
          <w:i w:val="0"/>
          <w:iCs w:val="0"/>
          <w:color w:val="333333"/>
          <w:sz w:val="28"/>
          <w:szCs w:val="28"/>
        </w:rPr>
        <w:t xml:space="preserve"> обстановк</w:t>
      </w:r>
      <w:r>
        <w:rPr>
          <w:rStyle w:val="a6"/>
          <w:rFonts w:cstheme="minorHAnsi"/>
          <w:i w:val="0"/>
          <w:iCs w:val="0"/>
          <w:color w:val="333333"/>
          <w:sz w:val="28"/>
          <w:szCs w:val="28"/>
        </w:rPr>
        <w:t>а</w:t>
      </w:r>
      <w:r w:rsidR="00FF456D">
        <w:rPr>
          <w:rStyle w:val="a6"/>
          <w:rFonts w:cstheme="minorHAnsi"/>
          <w:i w:val="0"/>
          <w:iCs w:val="0"/>
          <w:color w:val="333333"/>
          <w:sz w:val="28"/>
          <w:szCs w:val="28"/>
        </w:rPr>
        <w:t>,</w:t>
      </w:r>
      <w:r w:rsidR="00FF456D" w:rsidRPr="00FF456D">
        <w:rPr>
          <w:rStyle w:val="a6"/>
          <w:rFonts w:cstheme="minorHAnsi"/>
          <w:i w:val="0"/>
          <w:iCs w:val="0"/>
          <w:color w:val="333333"/>
          <w:sz w:val="28"/>
          <w:szCs w:val="28"/>
        </w:rPr>
        <w:t xml:space="preserve"> например</w:t>
      </w:r>
      <w:r w:rsidR="00FF456D">
        <w:rPr>
          <w:rStyle w:val="a6"/>
          <w:rFonts w:cstheme="minorHAnsi"/>
          <w:i w:val="0"/>
          <w:iCs w:val="0"/>
          <w:color w:val="333333"/>
          <w:sz w:val="28"/>
          <w:szCs w:val="28"/>
        </w:rPr>
        <w:t xml:space="preserve"> </w:t>
      </w:r>
      <w:r w:rsidR="00FF456D" w:rsidRPr="00FF456D">
        <w:rPr>
          <w:rStyle w:val="a6"/>
          <w:rFonts w:cstheme="minorHAnsi"/>
          <w:i w:val="0"/>
          <w:iCs w:val="0"/>
          <w:color w:val="333333"/>
          <w:sz w:val="28"/>
          <w:szCs w:val="28"/>
        </w:rPr>
        <w:t>(</w:t>
      </w:r>
      <w:r w:rsidR="00FF456D" w:rsidRPr="00FF456D">
        <w:rPr>
          <w:rFonts w:cstheme="minorHAnsi"/>
          <w:i/>
          <w:iCs/>
          <w:color w:val="333333"/>
          <w:sz w:val="28"/>
          <w:szCs w:val="28"/>
        </w:rPr>
        <w:t>Взрослый крутит глобус</w:t>
      </w:r>
      <w:r>
        <w:rPr>
          <w:rFonts w:cstheme="minorHAnsi"/>
          <w:i/>
          <w:iCs/>
          <w:color w:val="333333"/>
          <w:sz w:val="28"/>
          <w:szCs w:val="28"/>
        </w:rPr>
        <w:t>,</w:t>
      </w:r>
      <w:r w:rsidR="00FF456D" w:rsidRPr="00FF456D">
        <w:rPr>
          <w:rFonts w:cstheme="minorHAnsi"/>
          <w:i/>
          <w:iCs/>
          <w:color w:val="333333"/>
          <w:sz w:val="28"/>
          <w:szCs w:val="28"/>
        </w:rPr>
        <w:t xml:space="preserve"> </w:t>
      </w:r>
    </w:p>
    <w:p w14:paraId="48D2B36F" w14:textId="5C2BBDE4" w:rsidR="00FF456D" w:rsidRDefault="00D15A9B" w:rsidP="00FF456D">
      <w:pPr>
        <w:pStyle w:val="c1"/>
        <w:shd w:val="clear" w:color="auto" w:fill="FFFFFF"/>
        <w:spacing w:before="0" w:beforeAutospacing="0" w:after="0" w:afterAutospacing="0"/>
        <w:rPr>
          <w:rFonts w:cstheme="minorHAnsi"/>
          <w:i/>
          <w:iCs/>
          <w:color w:val="333333"/>
          <w:sz w:val="28"/>
          <w:szCs w:val="28"/>
        </w:rPr>
      </w:pPr>
      <w:r>
        <w:rPr>
          <w:rFonts w:cstheme="minorHAnsi"/>
          <w:i/>
          <w:iCs/>
          <w:color w:val="333333"/>
          <w:sz w:val="28"/>
          <w:szCs w:val="28"/>
        </w:rPr>
        <w:t>а р</w:t>
      </w:r>
      <w:r w:rsidR="00FF456D" w:rsidRPr="00FF456D">
        <w:rPr>
          <w:rFonts w:cstheme="minorHAnsi"/>
          <w:i/>
          <w:iCs/>
          <w:color w:val="333333"/>
          <w:sz w:val="28"/>
          <w:szCs w:val="28"/>
        </w:rPr>
        <w:t>ебенок с закрытыми глазами указательным пальцем указывает на страну или на часть моря изображенной на площади дидактической игры</w:t>
      </w:r>
      <w:r>
        <w:rPr>
          <w:rFonts w:cstheme="minorHAnsi"/>
          <w:i/>
          <w:iCs/>
          <w:color w:val="333333"/>
          <w:sz w:val="28"/>
          <w:szCs w:val="28"/>
        </w:rPr>
        <w:t xml:space="preserve">. «А давай посмотри какую ты страну выбрал?») </w:t>
      </w:r>
    </w:p>
    <w:p w14:paraId="1520C8F2" w14:textId="7929D130" w:rsidR="00D15A9B" w:rsidRDefault="00D15A9B" w:rsidP="00FF456D">
      <w:pPr>
        <w:pStyle w:val="c1"/>
        <w:shd w:val="clear" w:color="auto" w:fill="FFFFFF"/>
        <w:spacing w:before="0" w:beforeAutospacing="0" w:after="0" w:afterAutospacing="0"/>
        <w:rPr>
          <w:rFonts w:cstheme="minorHAnsi"/>
          <w:i/>
          <w:iCs/>
          <w:color w:val="333333"/>
          <w:sz w:val="28"/>
          <w:szCs w:val="28"/>
        </w:rPr>
      </w:pPr>
      <w:r w:rsidRPr="00D15A9B">
        <w:rPr>
          <w:rFonts w:cstheme="minorHAnsi"/>
          <w:color w:val="333333"/>
          <w:sz w:val="28"/>
          <w:szCs w:val="28"/>
        </w:rPr>
        <w:t>Изменение местонахождения игр, например</w:t>
      </w:r>
      <w:r w:rsidRPr="00D15A9B">
        <w:rPr>
          <w:rFonts w:cstheme="minorHAnsi"/>
          <w:i/>
          <w:iCs/>
          <w:color w:val="333333"/>
          <w:sz w:val="28"/>
          <w:szCs w:val="28"/>
        </w:rPr>
        <w:t xml:space="preserve"> (</w:t>
      </w:r>
      <w:r>
        <w:rPr>
          <w:rFonts w:cstheme="minorHAnsi"/>
          <w:i/>
          <w:iCs/>
          <w:color w:val="333333"/>
          <w:sz w:val="28"/>
          <w:szCs w:val="28"/>
        </w:rPr>
        <w:t>при вращении глобуса острова перемещаются по оси</w:t>
      </w:r>
      <w:r w:rsidRPr="00D15A9B">
        <w:rPr>
          <w:rFonts w:cstheme="minorHAnsi"/>
          <w:i/>
          <w:iCs/>
          <w:color w:val="333333"/>
          <w:sz w:val="28"/>
          <w:szCs w:val="28"/>
        </w:rPr>
        <w:t>).</w:t>
      </w:r>
    </w:p>
    <w:p w14:paraId="544B10B4" w14:textId="1C57A4DE" w:rsidR="00D15A9B" w:rsidRDefault="00D15A9B" w:rsidP="00FF456D">
      <w:pPr>
        <w:pStyle w:val="c1"/>
        <w:shd w:val="clear" w:color="auto" w:fill="FFFFFF"/>
        <w:spacing w:before="0" w:beforeAutospacing="0" w:after="0" w:afterAutospacing="0"/>
        <w:rPr>
          <w:rFonts w:cstheme="minorHAnsi"/>
          <w:i/>
          <w:iCs/>
          <w:color w:val="333333"/>
          <w:sz w:val="28"/>
          <w:szCs w:val="28"/>
        </w:rPr>
      </w:pPr>
      <w:proofErr w:type="spellStart"/>
      <w:r w:rsidRPr="00D15A9B">
        <w:rPr>
          <w:rFonts w:cstheme="minorHAnsi"/>
          <w:color w:val="333333"/>
          <w:sz w:val="28"/>
          <w:szCs w:val="28"/>
        </w:rPr>
        <w:t>Сюрпризность</w:t>
      </w:r>
      <w:proofErr w:type="spellEnd"/>
      <w:r w:rsidRPr="00D15A9B">
        <w:rPr>
          <w:rFonts w:cstheme="minorHAnsi"/>
          <w:color w:val="333333"/>
          <w:sz w:val="28"/>
          <w:szCs w:val="28"/>
        </w:rPr>
        <w:t>, эмоциональность, показ например</w:t>
      </w:r>
      <w:r>
        <w:rPr>
          <w:rFonts w:cstheme="minorHAnsi"/>
          <w:color w:val="333333"/>
          <w:sz w:val="28"/>
          <w:szCs w:val="28"/>
        </w:rPr>
        <w:t xml:space="preserve"> </w:t>
      </w:r>
      <w:r w:rsidRPr="00D15A9B">
        <w:rPr>
          <w:rFonts w:cstheme="minorHAnsi"/>
          <w:i/>
          <w:iCs/>
          <w:color w:val="333333"/>
          <w:sz w:val="28"/>
          <w:szCs w:val="28"/>
        </w:rPr>
        <w:t xml:space="preserve">(в </w:t>
      </w:r>
      <w:r>
        <w:rPr>
          <w:rFonts w:cstheme="minorHAnsi"/>
          <w:i/>
          <w:iCs/>
          <w:color w:val="333333"/>
          <w:sz w:val="28"/>
          <w:szCs w:val="28"/>
        </w:rPr>
        <w:t>приложении к настольной игре</w:t>
      </w:r>
      <w:r w:rsidRPr="00D15A9B">
        <w:rPr>
          <w:rFonts w:cstheme="minorHAnsi"/>
          <w:i/>
          <w:iCs/>
          <w:color w:val="333333"/>
          <w:sz w:val="28"/>
          <w:szCs w:val="28"/>
        </w:rPr>
        <w:t xml:space="preserve"> лежат наклейки- одну из них </w:t>
      </w:r>
      <w:r>
        <w:rPr>
          <w:rFonts w:cstheme="minorHAnsi"/>
          <w:i/>
          <w:iCs/>
          <w:color w:val="333333"/>
          <w:sz w:val="28"/>
          <w:szCs w:val="28"/>
        </w:rPr>
        <w:t>ребенок</w:t>
      </w:r>
      <w:r w:rsidRPr="00D15A9B">
        <w:rPr>
          <w:rFonts w:cstheme="minorHAnsi"/>
          <w:i/>
          <w:iCs/>
          <w:color w:val="333333"/>
          <w:sz w:val="28"/>
          <w:szCs w:val="28"/>
        </w:rPr>
        <w:t xml:space="preserve"> может выбрать в качестве приза в конце игры)</w:t>
      </w:r>
    </w:p>
    <w:p w14:paraId="695C9557" w14:textId="77777777" w:rsidR="00D15A9B" w:rsidRPr="00D15A9B" w:rsidRDefault="00D15A9B" w:rsidP="00FF456D">
      <w:pPr>
        <w:pStyle w:val="c1"/>
        <w:shd w:val="clear" w:color="auto" w:fill="FFFFFF"/>
        <w:spacing w:before="0" w:beforeAutospacing="0" w:after="0" w:afterAutospacing="0"/>
        <w:rPr>
          <w:rFonts w:cstheme="minorHAnsi"/>
          <w:i/>
          <w:iCs/>
          <w:color w:val="333333"/>
          <w:sz w:val="28"/>
          <w:szCs w:val="28"/>
        </w:rPr>
      </w:pPr>
    </w:p>
    <w:p w14:paraId="3343ACE7" w14:textId="5901E064" w:rsidR="00265D7E" w:rsidRPr="00265D7E" w:rsidRDefault="00FB426A" w:rsidP="00FF456D">
      <w:pPr>
        <w:pStyle w:val="c1"/>
        <w:shd w:val="clear" w:color="auto" w:fill="FFFFFF"/>
        <w:spacing w:before="0" w:beforeAutospacing="0" w:after="0" w:afterAutospacing="0"/>
        <w:rPr>
          <w:rFonts w:cstheme="minorHAnsi"/>
          <w:i/>
          <w:iCs/>
          <w:color w:val="333333"/>
          <w:sz w:val="28"/>
          <w:szCs w:val="28"/>
        </w:rPr>
      </w:pPr>
      <w:r w:rsidRPr="00FF456D">
        <w:rPr>
          <w:i/>
          <w:iCs/>
          <w:color w:val="000000"/>
          <w:sz w:val="28"/>
          <w:szCs w:val="28"/>
          <w:u w:val="single"/>
        </w:rPr>
        <w:t>Наглядны</w:t>
      </w:r>
      <w:r w:rsidR="008930E6" w:rsidRPr="00FF456D">
        <w:rPr>
          <w:i/>
          <w:iCs/>
          <w:color w:val="000000"/>
          <w:sz w:val="28"/>
          <w:szCs w:val="28"/>
          <w:u w:val="single"/>
        </w:rPr>
        <w:t>й метод</w:t>
      </w:r>
      <w:r w:rsidR="00FF456D" w:rsidRPr="00FF456D">
        <w:rPr>
          <w:i/>
          <w:iCs/>
          <w:color w:val="000000"/>
          <w:sz w:val="28"/>
          <w:szCs w:val="28"/>
          <w:u w:val="single"/>
        </w:rPr>
        <w:t>-</w:t>
      </w:r>
      <w:r w:rsidR="00D15A9B" w:rsidRPr="00D15A9B">
        <w:rPr>
          <w:rFonts w:cstheme="minorHAnsi"/>
          <w:color w:val="333333"/>
          <w:sz w:val="28"/>
          <w:szCs w:val="28"/>
        </w:rPr>
        <w:t xml:space="preserve"> </w:t>
      </w:r>
      <w:r w:rsidR="00D15A9B">
        <w:rPr>
          <w:rFonts w:cstheme="minorHAnsi"/>
          <w:color w:val="333333"/>
          <w:sz w:val="28"/>
          <w:szCs w:val="28"/>
        </w:rPr>
        <w:t>п</w:t>
      </w:r>
      <w:r w:rsidR="00D15A9B" w:rsidRPr="003C2E5E">
        <w:rPr>
          <w:rFonts w:cstheme="minorHAnsi"/>
          <w:color w:val="333333"/>
          <w:sz w:val="28"/>
          <w:szCs w:val="28"/>
        </w:rPr>
        <w:t>оказ образца</w:t>
      </w:r>
      <w:r w:rsidR="00337468">
        <w:rPr>
          <w:rFonts w:cstheme="minorHAnsi"/>
          <w:color w:val="333333"/>
          <w:sz w:val="28"/>
          <w:szCs w:val="28"/>
        </w:rPr>
        <w:t xml:space="preserve"> </w:t>
      </w:r>
      <w:r w:rsidR="00D15A9B" w:rsidRPr="00B356E0">
        <w:rPr>
          <w:rFonts w:cstheme="minorHAnsi"/>
          <w:i/>
          <w:iCs/>
          <w:color w:val="333333"/>
          <w:sz w:val="28"/>
          <w:szCs w:val="28"/>
        </w:rPr>
        <w:t>(</w:t>
      </w:r>
      <w:r w:rsidR="00265D7E">
        <w:rPr>
          <w:rFonts w:cstheme="minorHAnsi"/>
          <w:i/>
          <w:iCs/>
          <w:color w:val="333333"/>
          <w:sz w:val="28"/>
          <w:szCs w:val="28"/>
        </w:rPr>
        <w:t xml:space="preserve">игра </w:t>
      </w:r>
      <w:r w:rsidR="00B356E0" w:rsidRPr="00B356E0">
        <w:rPr>
          <w:rFonts w:cstheme="minorHAnsi"/>
          <w:i/>
          <w:iCs/>
          <w:color w:val="333333"/>
          <w:sz w:val="28"/>
          <w:szCs w:val="28"/>
        </w:rPr>
        <w:t xml:space="preserve">«Пальчики и </w:t>
      </w:r>
      <w:proofErr w:type="spellStart"/>
      <w:r w:rsidR="00B356E0" w:rsidRPr="00B356E0">
        <w:rPr>
          <w:rFonts w:cstheme="minorHAnsi"/>
          <w:i/>
          <w:iCs/>
          <w:color w:val="333333"/>
          <w:sz w:val="28"/>
          <w:szCs w:val="28"/>
        </w:rPr>
        <w:t>резиночки</w:t>
      </w:r>
      <w:proofErr w:type="spellEnd"/>
      <w:r w:rsidR="00B356E0" w:rsidRPr="00B356E0">
        <w:rPr>
          <w:rFonts w:cstheme="minorHAnsi"/>
          <w:i/>
          <w:iCs/>
          <w:color w:val="333333"/>
          <w:sz w:val="28"/>
          <w:szCs w:val="28"/>
        </w:rPr>
        <w:t>»</w:t>
      </w:r>
      <w:r w:rsidR="00337468">
        <w:rPr>
          <w:rFonts w:cstheme="minorHAnsi"/>
          <w:i/>
          <w:iCs/>
          <w:color w:val="333333"/>
          <w:sz w:val="28"/>
          <w:szCs w:val="28"/>
        </w:rPr>
        <w:t xml:space="preserve"> - </w:t>
      </w:r>
      <w:r w:rsidR="00B356E0" w:rsidRPr="00B356E0">
        <w:rPr>
          <w:rFonts w:cstheme="minorHAnsi"/>
          <w:i/>
          <w:iCs/>
          <w:color w:val="333333"/>
          <w:sz w:val="28"/>
          <w:szCs w:val="28"/>
        </w:rPr>
        <w:t>карточки с алгоритмом продевания резинок через пальцы)</w:t>
      </w:r>
    </w:p>
    <w:p w14:paraId="02A187D7" w14:textId="09E4E80C" w:rsidR="00B356E0" w:rsidRDefault="00FB426A" w:rsidP="00B356E0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bookmarkStart w:id="1" w:name="_Hlk158558712"/>
      <w:r w:rsidRPr="00FB426A">
        <w:rPr>
          <w:i/>
          <w:iCs/>
          <w:color w:val="000000"/>
          <w:sz w:val="28"/>
          <w:szCs w:val="28"/>
          <w:u w:val="single"/>
        </w:rPr>
        <w:t>Приемы</w:t>
      </w:r>
      <w:bookmarkEnd w:id="1"/>
      <w:r w:rsidR="00B356E0">
        <w:rPr>
          <w:i/>
          <w:iCs/>
          <w:color w:val="000000"/>
          <w:sz w:val="28"/>
          <w:szCs w:val="28"/>
          <w:u w:val="single"/>
        </w:rPr>
        <w:t>:</w:t>
      </w:r>
    </w:p>
    <w:p w14:paraId="30AD4C5A" w14:textId="540FFE3A" w:rsidR="00B356E0" w:rsidRDefault="00B356E0" w:rsidP="00B356E0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B356E0">
        <w:rPr>
          <w:color w:val="000000"/>
          <w:sz w:val="28"/>
          <w:szCs w:val="28"/>
        </w:rPr>
        <w:t xml:space="preserve">Пояснение к тому, что видят дети </w:t>
      </w:r>
      <w:r w:rsidRPr="00B356E0">
        <w:rPr>
          <w:i/>
          <w:iCs/>
          <w:color w:val="000000"/>
          <w:sz w:val="28"/>
          <w:szCs w:val="28"/>
        </w:rPr>
        <w:t>(</w:t>
      </w:r>
      <w:r w:rsidR="00337468">
        <w:rPr>
          <w:i/>
          <w:iCs/>
          <w:color w:val="000000"/>
          <w:sz w:val="28"/>
          <w:szCs w:val="28"/>
        </w:rPr>
        <w:t>«Э</w:t>
      </w:r>
      <w:r w:rsidRPr="00B356E0">
        <w:rPr>
          <w:i/>
          <w:iCs/>
          <w:color w:val="000000"/>
          <w:sz w:val="28"/>
          <w:szCs w:val="28"/>
        </w:rPr>
        <w:t xml:space="preserve">то </w:t>
      </w:r>
      <w:r>
        <w:rPr>
          <w:i/>
          <w:iCs/>
          <w:color w:val="000000"/>
          <w:sz w:val="28"/>
          <w:szCs w:val="28"/>
        </w:rPr>
        <w:t>синяя резинка она продета через безымянный палец</w:t>
      </w:r>
      <w:r w:rsidR="00337468">
        <w:rPr>
          <w:i/>
          <w:iCs/>
          <w:color w:val="000000"/>
          <w:sz w:val="28"/>
          <w:szCs w:val="28"/>
        </w:rPr>
        <w:t>»</w:t>
      </w:r>
      <w:r>
        <w:rPr>
          <w:i/>
          <w:iCs/>
          <w:color w:val="000000"/>
          <w:sz w:val="28"/>
          <w:szCs w:val="28"/>
        </w:rPr>
        <w:t>).</w:t>
      </w:r>
    </w:p>
    <w:p w14:paraId="7EE03556" w14:textId="7F8F1362" w:rsidR="00FF456D" w:rsidRDefault="00B356E0" w:rsidP="00B356E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2" w:name="_Hlk158561462"/>
      <w:r w:rsidRPr="00B356E0">
        <w:rPr>
          <w:color w:val="000000"/>
          <w:sz w:val="28"/>
          <w:szCs w:val="28"/>
        </w:rPr>
        <w:t xml:space="preserve">Включение предметов в деятельность детей </w:t>
      </w:r>
      <w:r w:rsidRPr="00B356E0">
        <w:rPr>
          <w:i/>
          <w:iCs/>
          <w:color w:val="000000"/>
          <w:sz w:val="28"/>
          <w:szCs w:val="28"/>
        </w:rPr>
        <w:t xml:space="preserve">("Вот я </w:t>
      </w:r>
      <w:r>
        <w:rPr>
          <w:i/>
          <w:iCs/>
          <w:color w:val="000000"/>
          <w:sz w:val="28"/>
          <w:szCs w:val="28"/>
        </w:rPr>
        <w:t xml:space="preserve">достаю карточку, потом еще, и у нас получилось помочь </w:t>
      </w:r>
      <w:proofErr w:type="spellStart"/>
      <w:r>
        <w:rPr>
          <w:i/>
          <w:iCs/>
          <w:color w:val="000000"/>
          <w:sz w:val="28"/>
          <w:szCs w:val="28"/>
        </w:rPr>
        <w:t>резиночкам</w:t>
      </w:r>
      <w:proofErr w:type="spellEnd"/>
      <w:r>
        <w:rPr>
          <w:i/>
          <w:iCs/>
          <w:color w:val="000000"/>
          <w:sz w:val="28"/>
          <w:szCs w:val="28"/>
        </w:rPr>
        <w:t xml:space="preserve"> найти свой домик!»</w:t>
      </w:r>
      <w:r w:rsidRPr="00B356E0">
        <w:rPr>
          <w:i/>
          <w:iCs/>
          <w:color w:val="000000"/>
          <w:sz w:val="28"/>
          <w:szCs w:val="28"/>
        </w:rPr>
        <w:t>)</w:t>
      </w:r>
      <w:bookmarkEnd w:id="2"/>
      <w:r w:rsidRPr="00B356E0">
        <w:rPr>
          <w:color w:val="000000"/>
          <w:sz w:val="28"/>
          <w:szCs w:val="28"/>
        </w:rPr>
        <w:t xml:space="preserve">. </w:t>
      </w:r>
    </w:p>
    <w:p w14:paraId="20BEAC75" w14:textId="11189787" w:rsidR="00265D7E" w:rsidRPr="00337468" w:rsidRDefault="00FB426A" w:rsidP="00265D7E">
      <w:pPr>
        <w:pStyle w:val="c1"/>
        <w:shd w:val="clear" w:color="auto" w:fill="FFFFFF"/>
        <w:spacing w:after="0"/>
        <w:rPr>
          <w:rFonts w:eastAsiaTheme="minorEastAsia"/>
          <w:i/>
          <w:iCs/>
          <w:color w:val="000000"/>
          <w:kern w:val="24"/>
          <w:sz w:val="28"/>
          <w:szCs w:val="28"/>
        </w:rPr>
      </w:pPr>
      <w:r w:rsidRPr="00FF456D">
        <w:rPr>
          <w:i/>
          <w:iCs/>
          <w:color w:val="000000"/>
          <w:sz w:val="28"/>
          <w:szCs w:val="28"/>
          <w:u w:val="single"/>
        </w:rPr>
        <w:t>Словесны</w:t>
      </w:r>
      <w:r w:rsidR="008930E6" w:rsidRPr="00FF456D">
        <w:rPr>
          <w:i/>
          <w:iCs/>
          <w:color w:val="000000"/>
          <w:sz w:val="28"/>
          <w:szCs w:val="28"/>
          <w:u w:val="single"/>
        </w:rPr>
        <w:t>й метод</w:t>
      </w:r>
      <w:r w:rsidR="00FF456D">
        <w:rPr>
          <w:i/>
          <w:iCs/>
          <w:color w:val="000000"/>
          <w:sz w:val="28"/>
          <w:szCs w:val="28"/>
          <w:u w:val="single"/>
        </w:rPr>
        <w:t>-</w:t>
      </w:r>
      <w:r w:rsidR="00B356E0">
        <w:rPr>
          <w:i/>
          <w:iCs/>
          <w:color w:val="000000"/>
          <w:sz w:val="28"/>
          <w:szCs w:val="28"/>
          <w:u w:val="single"/>
        </w:rPr>
        <w:t xml:space="preserve"> </w:t>
      </w:r>
      <w:r w:rsidR="00B356E0" w:rsidRPr="00B356E0">
        <w:rPr>
          <w:color w:val="000000"/>
          <w:sz w:val="28"/>
          <w:szCs w:val="28"/>
        </w:rPr>
        <w:t>1) Чтение и рассказывание стихов, потешек, сказок.</w:t>
      </w:r>
      <w:r w:rsidR="00B356E0">
        <w:rPr>
          <w:color w:val="000000"/>
          <w:sz w:val="28"/>
          <w:szCs w:val="28"/>
        </w:rPr>
        <w:t xml:space="preserve"> </w:t>
      </w:r>
      <w:r w:rsidR="00B356E0" w:rsidRPr="00B356E0">
        <w:rPr>
          <w:color w:val="000000"/>
          <w:sz w:val="28"/>
          <w:szCs w:val="28"/>
        </w:rPr>
        <w:t>2) Разговор, беседа</w:t>
      </w:r>
      <w:r w:rsidR="00B356E0">
        <w:rPr>
          <w:color w:val="000000"/>
          <w:sz w:val="28"/>
          <w:szCs w:val="28"/>
        </w:rPr>
        <w:t xml:space="preserve"> </w:t>
      </w:r>
      <w:r w:rsidR="00B356E0" w:rsidRPr="00B356E0">
        <w:rPr>
          <w:i/>
          <w:iCs/>
          <w:color w:val="000000"/>
          <w:sz w:val="28"/>
          <w:szCs w:val="28"/>
        </w:rPr>
        <w:t>(Тема: «</w:t>
      </w:r>
      <w:r w:rsidR="00B356E0">
        <w:rPr>
          <w:i/>
          <w:iCs/>
          <w:color w:val="000000"/>
          <w:sz w:val="28"/>
          <w:szCs w:val="28"/>
        </w:rPr>
        <w:t xml:space="preserve">Речь - </w:t>
      </w:r>
      <w:r w:rsidR="00B356E0" w:rsidRPr="00B356E0">
        <w:rPr>
          <w:i/>
          <w:iCs/>
          <w:color w:val="000000"/>
          <w:sz w:val="28"/>
          <w:szCs w:val="28"/>
        </w:rPr>
        <w:t>отдельная планета</w:t>
      </w:r>
      <w:r w:rsidR="00B356E0">
        <w:rPr>
          <w:i/>
          <w:iCs/>
          <w:color w:val="000000"/>
          <w:sz w:val="28"/>
          <w:szCs w:val="28"/>
        </w:rPr>
        <w:t>,</w:t>
      </w:r>
      <w:r w:rsidR="00B356E0" w:rsidRPr="00B356E0">
        <w:rPr>
          <w:i/>
          <w:iCs/>
          <w:color w:val="000000"/>
          <w:sz w:val="28"/>
          <w:szCs w:val="28"/>
        </w:rPr>
        <w:t xml:space="preserve"> очень важная и нужная»)</w:t>
      </w:r>
      <w:r w:rsidR="00B356E0">
        <w:rPr>
          <w:color w:val="000000"/>
          <w:sz w:val="28"/>
          <w:szCs w:val="28"/>
        </w:rPr>
        <w:t xml:space="preserve"> </w:t>
      </w:r>
      <w:r w:rsidR="00B356E0" w:rsidRPr="00B356E0">
        <w:rPr>
          <w:color w:val="000000"/>
          <w:sz w:val="28"/>
          <w:szCs w:val="28"/>
        </w:rPr>
        <w:t>3)</w:t>
      </w:r>
      <w:r w:rsidR="00265D7E">
        <w:rPr>
          <w:color w:val="000000"/>
          <w:sz w:val="28"/>
          <w:szCs w:val="28"/>
        </w:rPr>
        <w:t xml:space="preserve"> </w:t>
      </w:r>
      <w:r w:rsidR="00B356E0">
        <w:rPr>
          <w:color w:val="000000"/>
          <w:sz w:val="28"/>
          <w:szCs w:val="28"/>
        </w:rPr>
        <w:t xml:space="preserve">Описание </w:t>
      </w:r>
      <w:r w:rsidR="00B356E0" w:rsidRPr="00B356E0">
        <w:rPr>
          <w:color w:val="000000"/>
          <w:sz w:val="28"/>
          <w:szCs w:val="28"/>
        </w:rPr>
        <w:t>картин</w:t>
      </w:r>
      <w:r w:rsidR="00B356E0">
        <w:rPr>
          <w:color w:val="000000"/>
          <w:sz w:val="28"/>
          <w:szCs w:val="28"/>
        </w:rPr>
        <w:t xml:space="preserve"> </w:t>
      </w:r>
      <w:r w:rsidR="00B356E0" w:rsidRPr="00265D7E">
        <w:rPr>
          <w:i/>
          <w:iCs/>
          <w:color w:val="000000"/>
          <w:sz w:val="28"/>
          <w:szCs w:val="28"/>
        </w:rPr>
        <w:t>(</w:t>
      </w:r>
      <w:bookmarkStart w:id="3" w:name="_Hlk158560803"/>
      <w:r w:rsidR="00265D7E" w:rsidRPr="00265D7E">
        <w:rPr>
          <w:i/>
          <w:iCs/>
          <w:color w:val="000000"/>
          <w:sz w:val="28"/>
          <w:szCs w:val="28"/>
        </w:rPr>
        <w:t>игра «Опиши картину»</w:t>
      </w:r>
      <w:bookmarkEnd w:id="3"/>
      <w:r w:rsidR="00337468">
        <w:rPr>
          <w:rFonts w:eastAsiaTheme="minorEastAsia"/>
          <w:i/>
          <w:iCs/>
          <w:color w:val="000000"/>
          <w:kern w:val="24"/>
          <w:sz w:val="28"/>
          <w:szCs w:val="28"/>
        </w:rPr>
        <w:t xml:space="preserve">.)                                                                               </w:t>
      </w:r>
      <w:r w:rsidR="00337468" w:rsidRPr="00FF456D">
        <w:rPr>
          <w:i/>
          <w:iCs/>
          <w:color w:val="000000"/>
          <w:sz w:val="28"/>
          <w:szCs w:val="28"/>
          <w:u w:val="single"/>
        </w:rPr>
        <w:t>Приемы</w:t>
      </w:r>
      <w:r w:rsidR="00337468">
        <w:rPr>
          <w:i/>
          <w:iCs/>
          <w:color w:val="000000"/>
          <w:sz w:val="28"/>
          <w:szCs w:val="28"/>
          <w:u w:val="single"/>
        </w:rPr>
        <w:t>:</w:t>
      </w:r>
      <w:r w:rsidR="00337468" w:rsidRPr="00265D7E">
        <w:t xml:space="preserve"> </w:t>
      </w:r>
      <w:r w:rsidR="00337468">
        <w:t xml:space="preserve"> </w:t>
      </w:r>
      <w:r w:rsidR="00265D7E">
        <w:t xml:space="preserve">                                                                                                                                                </w:t>
      </w:r>
      <w:r w:rsidR="00265D7E" w:rsidRPr="00265D7E">
        <w:rPr>
          <w:color w:val="000000"/>
          <w:sz w:val="28"/>
          <w:szCs w:val="28"/>
        </w:rPr>
        <w:t xml:space="preserve">Объяснение назначения предмета </w:t>
      </w:r>
      <w:r w:rsidR="00265D7E" w:rsidRPr="00265D7E">
        <w:rPr>
          <w:i/>
          <w:iCs/>
          <w:color w:val="000000"/>
          <w:sz w:val="28"/>
          <w:szCs w:val="28"/>
        </w:rPr>
        <w:t>(</w:t>
      </w:r>
      <w:r w:rsidR="00337468">
        <w:rPr>
          <w:i/>
          <w:iCs/>
          <w:color w:val="000000"/>
          <w:sz w:val="28"/>
          <w:szCs w:val="28"/>
        </w:rPr>
        <w:t>«</w:t>
      </w:r>
      <w:r w:rsidR="00FE54DB" w:rsidRPr="00FE54DB">
        <w:rPr>
          <w:i/>
          <w:iCs/>
          <w:color w:val="000000"/>
          <w:sz w:val="28"/>
          <w:szCs w:val="28"/>
        </w:rPr>
        <w:t>ГЛОБУС – это изображение земного шара, только уменьшенная во много раз.</w:t>
      </w:r>
      <w:r w:rsidR="00337468">
        <w:rPr>
          <w:i/>
          <w:iCs/>
          <w:color w:val="000000"/>
          <w:sz w:val="28"/>
          <w:szCs w:val="28"/>
        </w:rPr>
        <w:t>»</w:t>
      </w:r>
      <w:r w:rsidR="00265D7E" w:rsidRPr="00265D7E">
        <w:rPr>
          <w:i/>
          <w:iCs/>
          <w:color w:val="000000"/>
          <w:sz w:val="28"/>
          <w:szCs w:val="28"/>
        </w:rPr>
        <w:t>)</w:t>
      </w:r>
      <w:r w:rsidR="00265D7E">
        <w:rPr>
          <w:i/>
          <w:iCs/>
          <w:color w:val="000000"/>
          <w:sz w:val="28"/>
          <w:szCs w:val="28"/>
        </w:rPr>
        <w:t>.</w:t>
      </w:r>
      <w:r w:rsidR="00FE54DB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265D7E">
        <w:rPr>
          <w:i/>
          <w:iCs/>
          <w:color w:val="000000"/>
          <w:sz w:val="28"/>
          <w:szCs w:val="28"/>
        </w:rPr>
        <w:t xml:space="preserve"> </w:t>
      </w:r>
      <w:r w:rsidR="00265D7E" w:rsidRPr="00265D7E">
        <w:rPr>
          <w:color w:val="000000"/>
          <w:sz w:val="28"/>
          <w:szCs w:val="28"/>
        </w:rPr>
        <w:t>Вопросы</w:t>
      </w:r>
      <w:r w:rsidR="00265D7E">
        <w:rPr>
          <w:color w:val="000000"/>
          <w:sz w:val="28"/>
          <w:szCs w:val="28"/>
        </w:rPr>
        <w:t xml:space="preserve"> </w:t>
      </w:r>
      <w:r w:rsidR="00337468" w:rsidRPr="00265D7E">
        <w:rPr>
          <w:i/>
          <w:iCs/>
          <w:color w:val="000000"/>
          <w:sz w:val="28"/>
          <w:szCs w:val="28"/>
        </w:rPr>
        <w:t>(</w:t>
      </w:r>
      <w:r w:rsidR="00337468" w:rsidRPr="00265D7E">
        <w:rPr>
          <w:i/>
          <w:iCs/>
        </w:rPr>
        <w:t>игра</w:t>
      </w:r>
      <w:r w:rsidR="00265D7E" w:rsidRPr="00265D7E">
        <w:rPr>
          <w:i/>
          <w:iCs/>
          <w:color w:val="000000"/>
          <w:sz w:val="28"/>
          <w:szCs w:val="28"/>
        </w:rPr>
        <w:t xml:space="preserve"> «Опиши картину</w:t>
      </w:r>
      <w:r w:rsidR="00337468">
        <w:rPr>
          <w:i/>
          <w:iCs/>
          <w:color w:val="000000"/>
          <w:sz w:val="28"/>
          <w:szCs w:val="28"/>
        </w:rPr>
        <w:t>». «</w:t>
      </w:r>
      <w:r w:rsidR="00337468" w:rsidRPr="00265D7E">
        <w:rPr>
          <w:i/>
          <w:iCs/>
          <w:color w:val="000000"/>
          <w:sz w:val="28"/>
          <w:szCs w:val="28"/>
        </w:rPr>
        <w:t>Как</w:t>
      </w:r>
      <w:r w:rsidR="00265D7E" w:rsidRPr="00265D7E">
        <w:rPr>
          <w:i/>
          <w:iCs/>
          <w:color w:val="000000"/>
          <w:sz w:val="28"/>
          <w:szCs w:val="28"/>
        </w:rPr>
        <w:t xml:space="preserve"> ты думаешь, что на этой картине главное?</w:t>
      </w:r>
      <w:r w:rsidR="00337468">
        <w:rPr>
          <w:i/>
          <w:iCs/>
          <w:color w:val="000000"/>
          <w:sz w:val="28"/>
          <w:szCs w:val="28"/>
        </w:rPr>
        <w:t>»</w:t>
      </w:r>
      <w:r w:rsidR="00265D7E" w:rsidRPr="00265D7E">
        <w:rPr>
          <w:i/>
          <w:iCs/>
          <w:color w:val="000000"/>
          <w:sz w:val="28"/>
          <w:szCs w:val="28"/>
        </w:rPr>
        <w:t xml:space="preserve"> </w:t>
      </w:r>
      <w:r w:rsidR="00337468">
        <w:rPr>
          <w:i/>
          <w:iCs/>
          <w:color w:val="000000"/>
          <w:sz w:val="28"/>
          <w:szCs w:val="28"/>
        </w:rPr>
        <w:t>«</w:t>
      </w:r>
      <w:r w:rsidR="00265D7E" w:rsidRPr="00265D7E">
        <w:rPr>
          <w:i/>
          <w:iCs/>
          <w:color w:val="000000"/>
          <w:sz w:val="28"/>
          <w:szCs w:val="28"/>
        </w:rPr>
        <w:t xml:space="preserve">А что находится </w:t>
      </w:r>
      <w:r w:rsidR="00337468" w:rsidRPr="00265D7E">
        <w:rPr>
          <w:i/>
          <w:iCs/>
          <w:color w:val="000000"/>
          <w:sz w:val="28"/>
          <w:szCs w:val="28"/>
        </w:rPr>
        <w:t>сзади?</w:t>
      </w:r>
      <w:r w:rsidR="00337468">
        <w:rPr>
          <w:i/>
          <w:iCs/>
          <w:color w:val="000000"/>
          <w:sz w:val="28"/>
          <w:szCs w:val="28"/>
        </w:rPr>
        <w:t>» «</w:t>
      </w:r>
      <w:r w:rsidR="00337468" w:rsidRPr="00265D7E">
        <w:rPr>
          <w:i/>
          <w:iCs/>
          <w:color w:val="000000"/>
          <w:sz w:val="28"/>
          <w:szCs w:val="28"/>
        </w:rPr>
        <w:t>Что</w:t>
      </w:r>
      <w:r w:rsidR="00265D7E" w:rsidRPr="00265D7E">
        <w:rPr>
          <w:i/>
          <w:iCs/>
          <w:color w:val="000000"/>
          <w:sz w:val="28"/>
          <w:szCs w:val="28"/>
        </w:rPr>
        <w:t xml:space="preserve"> спереди?</w:t>
      </w:r>
      <w:r w:rsidR="00337468">
        <w:rPr>
          <w:i/>
          <w:iCs/>
          <w:color w:val="000000"/>
          <w:sz w:val="28"/>
          <w:szCs w:val="28"/>
        </w:rPr>
        <w:t>» «</w:t>
      </w:r>
      <w:r w:rsidR="00337468" w:rsidRPr="00265D7E">
        <w:rPr>
          <w:i/>
          <w:iCs/>
          <w:color w:val="000000"/>
          <w:sz w:val="28"/>
          <w:szCs w:val="28"/>
        </w:rPr>
        <w:t>Что</w:t>
      </w:r>
      <w:r w:rsidR="00265D7E" w:rsidRPr="00265D7E">
        <w:rPr>
          <w:i/>
          <w:iCs/>
          <w:color w:val="000000"/>
          <w:sz w:val="28"/>
          <w:szCs w:val="28"/>
        </w:rPr>
        <w:t xml:space="preserve"> ты чувствуешь когда смотришь на эту картину</w:t>
      </w:r>
      <w:r w:rsidR="00337468">
        <w:rPr>
          <w:i/>
          <w:iCs/>
          <w:color w:val="000000"/>
          <w:sz w:val="28"/>
          <w:szCs w:val="28"/>
        </w:rPr>
        <w:t>?»</w:t>
      </w:r>
      <w:r w:rsidR="00265D7E">
        <w:rPr>
          <w:i/>
          <w:iCs/>
          <w:color w:val="000000"/>
          <w:sz w:val="28"/>
          <w:szCs w:val="28"/>
        </w:rPr>
        <w:t>)</w:t>
      </w:r>
      <w:r w:rsidR="00265D7E" w:rsidRPr="00265D7E">
        <w:rPr>
          <w:i/>
          <w:iCs/>
          <w:color w:val="000000"/>
          <w:sz w:val="28"/>
          <w:szCs w:val="28"/>
        </w:rPr>
        <w:t>.</w:t>
      </w:r>
      <w:r w:rsidR="00265D7E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proofErr w:type="spellStart"/>
      <w:r w:rsidR="00265D7E" w:rsidRPr="00265D7E">
        <w:rPr>
          <w:color w:val="000000"/>
          <w:sz w:val="28"/>
          <w:szCs w:val="28"/>
        </w:rPr>
        <w:t>Договаривание</w:t>
      </w:r>
      <w:proofErr w:type="spellEnd"/>
      <w:r w:rsidR="00265D7E" w:rsidRPr="00265D7E">
        <w:rPr>
          <w:color w:val="000000"/>
          <w:sz w:val="28"/>
          <w:szCs w:val="28"/>
        </w:rPr>
        <w:t xml:space="preserve"> слова в конце фразы </w:t>
      </w:r>
      <w:r w:rsidR="00265D7E" w:rsidRPr="00265D7E">
        <w:rPr>
          <w:i/>
          <w:iCs/>
          <w:color w:val="000000"/>
          <w:sz w:val="28"/>
          <w:szCs w:val="28"/>
        </w:rPr>
        <w:t>(</w:t>
      </w:r>
      <w:r w:rsidR="00265D7E">
        <w:rPr>
          <w:i/>
          <w:iCs/>
          <w:color w:val="000000"/>
          <w:sz w:val="28"/>
          <w:szCs w:val="28"/>
        </w:rPr>
        <w:t xml:space="preserve">игра </w:t>
      </w:r>
      <w:r w:rsidR="00337468">
        <w:rPr>
          <w:i/>
          <w:iCs/>
          <w:color w:val="000000"/>
          <w:sz w:val="28"/>
          <w:szCs w:val="28"/>
        </w:rPr>
        <w:t>«</w:t>
      </w:r>
      <w:r w:rsidR="00265D7E">
        <w:rPr>
          <w:i/>
          <w:iCs/>
          <w:color w:val="000000"/>
          <w:sz w:val="28"/>
          <w:szCs w:val="28"/>
        </w:rPr>
        <w:t>Доскажи словечко»</w:t>
      </w:r>
      <w:r w:rsidR="00265D7E" w:rsidRPr="00265D7E">
        <w:rPr>
          <w:i/>
          <w:iCs/>
          <w:color w:val="000000"/>
          <w:sz w:val="28"/>
          <w:szCs w:val="28"/>
        </w:rPr>
        <w:t xml:space="preserve"> (</w:t>
      </w:r>
      <w:r w:rsidR="00337468">
        <w:rPr>
          <w:i/>
          <w:iCs/>
          <w:color w:val="000000"/>
          <w:sz w:val="28"/>
          <w:szCs w:val="28"/>
        </w:rPr>
        <w:t>«</w:t>
      </w:r>
      <w:proofErr w:type="spellStart"/>
      <w:r w:rsidR="00265D7E">
        <w:rPr>
          <w:i/>
          <w:iCs/>
          <w:color w:val="000000"/>
          <w:sz w:val="28"/>
          <w:szCs w:val="28"/>
        </w:rPr>
        <w:t>ру-ру-ру</w:t>
      </w:r>
      <w:proofErr w:type="spellEnd"/>
      <w:r w:rsidR="00265D7E">
        <w:rPr>
          <w:i/>
          <w:iCs/>
          <w:color w:val="000000"/>
          <w:sz w:val="28"/>
          <w:szCs w:val="28"/>
        </w:rPr>
        <w:t>, начинаем мы</w:t>
      </w:r>
      <w:r w:rsidR="00337468">
        <w:rPr>
          <w:i/>
          <w:iCs/>
          <w:color w:val="000000"/>
          <w:sz w:val="28"/>
          <w:szCs w:val="28"/>
        </w:rPr>
        <w:t xml:space="preserve"> …»</w:t>
      </w:r>
      <w:r w:rsidR="00265D7E" w:rsidRPr="00265D7E">
        <w:rPr>
          <w:i/>
          <w:iCs/>
          <w:color w:val="000000"/>
          <w:sz w:val="28"/>
          <w:szCs w:val="28"/>
        </w:rPr>
        <w:t>)</w:t>
      </w:r>
      <w:r w:rsidR="00265D7E">
        <w:rPr>
          <w:i/>
          <w:iCs/>
          <w:color w:val="000000"/>
          <w:sz w:val="28"/>
          <w:szCs w:val="28"/>
        </w:rPr>
        <w:t>.</w:t>
      </w:r>
    </w:p>
    <w:p w14:paraId="6CB1C1F4" w14:textId="77777777" w:rsidR="00FF456D" w:rsidRPr="00FF456D" w:rsidRDefault="00FF456D" w:rsidP="00FF456D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</w:p>
    <w:p w14:paraId="5989BEE3" w14:textId="00797401" w:rsidR="00FE54DB" w:rsidRPr="00FE54DB" w:rsidRDefault="00FB426A" w:rsidP="00337468">
      <w:pPr>
        <w:pStyle w:val="c1"/>
        <w:shd w:val="clear" w:color="auto" w:fill="FFFFFF"/>
        <w:spacing w:after="0"/>
        <w:rPr>
          <w:i/>
          <w:iCs/>
          <w:color w:val="000000"/>
          <w:sz w:val="28"/>
          <w:szCs w:val="28"/>
        </w:rPr>
      </w:pPr>
      <w:r w:rsidRPr="00FF456D">
        <w:rPr>
          <w:i/>
          <w:iCs/>
          <w:color w:val="000000"/>
          <w:sz w:val="28"/>
          <w:szCs w:val="28"/>
          <w:u w:val="single"/>
        </w:rPr>
        <w:t>Практически</w:t>
      </w:r>
      <w:r w:rsidR="008930E6" w:rsidRPr="00FF456D">
        <w:rPr>
          <w:i/>
          <w:iCs/>
          <w:color w:val="000000"/>
          <w:sz w:val="28"/>
          <w:szCs w:val="28"/>
          <w:u w:val="single"/>
        </w:rPr>
        <w:t>й метод</w:t>
      </w:r>
      <w:r w:rsidR="00FF456D">
        <w:rPr>
          <w:i/>
          <w:iCs/>
          <w:color w:val="000000"/>
          <w:sz w:val="28"/>
          <w:szCs w:val="28"/>
          <w:u w:val="single"/>
        </w:rPr>
        <w:t>-</w:t>
      </w:r>
      <w:r w:rsidR="00FE54DB" w:rsidRPr="00FE54DB">
        <w:rPr>
          <w:color w:val="000000"/>
          <w:sz w:val="28"/>
          <w:szCs w:val="28"/>
        </w:rPr>
        <w:t xml:space="preserve">1) Упражнения </w:t>
      </w:r>
      <w:r w:rsidR="00FE54DB" w:rsidRPr="00FE54DB">
        <w:rPr>
          <w:i/>
          <w:iCs/>
          <w:color w:val="000000"/>
          <w:sz w:val="28"/>
          <w:szCs w:val="28"/>
        </w:rPr>
        <w:t>(оказание помощи)</w:t>
      </w:r>
      <w:r w:rsidR="00FE54DB" w:rsidRPr="00FE54DB">
        <w:rPr>
          <w:color w:val="000000"/>
          <w:sz w:val="28"/>
          <w:szCs w:val="28"/>
        </w:rPr>
        <w:t>.</w:t>
      </w:r>
      <w:r w:rsidR="00FE54DB">
        <w:rPr>
          <w:color w:val="000000"/>
          <w:sz w:val="28"/>
          <w:szCs w:val="28"/>
        </w:rPr>
        <w:t xml:space="preserve">                                                     </w:t>
      </w:r>
      <w:r w:rsidR="00FE54DB" w:rsidRPr="00FE54DB">
        <w:rPr>
          <w:color w:val="000000"/>
          <w:sz w:val="28"/>
          <w:szCs w:val="28"/>
        </w:rPr>
        <w:t xml:space="preserve">2) Совместные действия </w:t>
      </w:r>
      <w:r w:rsidR="00FE54DB">
        <w:rPr>
          <w:color w:val="000000"/>
          <w:sz w:val="28"/>
          <w:szCs w:val="28"/>
        </w:rPr>
        <w:t>взрослого</w:t>
      </w:r>
      <w:r w:rsidR="00FE54DB" w:rsidRPr="00FE54DB">
        <w:rPr>
          <w:color w:val="000000"/>
          <w:sz w:val="28"/>
          <w:szCs w:val="28"/>
        </w:rPr>
        <w:t xml:space="preserve"> и ребенка.</w:t>
      </w:r>
      <w:r w:rsidR="00337468">
        <w:rPr>
          <w:color w:val="000000"/>
          <w:sz w:val="28"/>
          <w:szCs w:val="28"/>
        </w:rPr>
        <w:t xml:space="preserve">                                                                </w:t>
      </w:r>
      <w:r w:rsidRPr="00FB426A">
        <w:rPr>
          <w:i/>
          <w:iCs/>
          <w:color w:val="000000"/>
          <w:sz w:val="28"/>
          <w:szCs w:val="28"/>
          <w:u w:val="single"/>
        </w:rPr>
        <w:t>Приемы</w:t>
      </w:r>
      <w:r w:rsidR="00FF456D">
        <w:rPr>
          <w:i/>
          <w:iCs/>
          <w:color w:val="000000"/>
          <w:sz w:val="28"/>
          <w:szCs w:val="28"/>
          <w:u w:val="single"/>
        </w:rPr>
        <w:t>:</w:t>
      </w:r>
      <w:r w:rsidR="00337468">
        <w:rPr>
          <w:i/>
          <w:iCs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  <w:r w:rsidR="00FE54DB" w:rsidRPr="00FE54DB">
        <w:rPr>
          <w:color w:val="000000"/>
          <w:sz w:val="28"/>
          <w:szCs w:val="28"/>
        </w:rPr>
        <w:t xml:space="preserve">Просьба-предложение </w:t>
      </w:r>
      <w:r w:rsidR="00FE54DB" w:rsidRPr="00FE54DB">
        <w:rPr>
          <w:i/>
          <w:iCs/>
          <w:color w:val="000000"/>
          <w:sz w:val="28"/>
          <w:szCs w:val="28"/>
        </w:rPr>
        <w:t>(</w:t>
      </w:r>
      <w:r w:rsidR="00FE54DB">
        <w:rPr>
          <w:i/>
          <w:iCs/>
          <w:color w:val="000000"/>
          <w:sz w:val="28"/>
          <w:szCs w:val="28"/>
        </w:rPr>
        <w:t>«</w:t>
      </w:r>
      <w:r w:rsidR="00FE54DB" w:rsidRPr="00FE54DB">
        <w:rPr>
          <w:i/>
          <w:iCs/>
          <w:color w:val="000000"/>
          <w:sz w:val="28"/>
          <w:szCs w:val="28"/>
        </w:rPr>
        <w:t>Андрюша, давай, повторим за пальчиками на карточках</w:t>
      </w:r>
      <w:r w:rsidR="00FE54DB">
        <w:rPr>
          <w:i/>
          <w:iCs/>
          <w:color w:val="000000"/>
          <w:sz w:val="28"/>
          <w:szCs w:val="28"/>
        </w:rPr>
        <w:t>»</w:t>
      </w:r>
      <w:r w:rsidR="00FE54DB" w:rsidRPr="00FE54DB">
        <w:rPr>
          <w:i/>
          <w:iCs/>
          <w:color w:val="000000"/>
          <w:sz w:val="28"/>
          <w:szCs w:val="28"/>
        </w:rPr>
        <w:t>).</w:t>
      </w:r>
      <w:r w:rsidR="00337468">
        <w:rPr>
          <w:i/>
          <w:iCs/>
          <w:color w:val="000000"/>
          <w:sz w:val="28"/>
          <w:szCs w:val="28"/>
        </w:rPr>
        <w:t xml:space="preserve">        </w:t>
      </w:r>
      <w:r w:rsidR="00FE54DB" w:rsidRPr="00FE54DB">
        <w:rPr>
          <w:color w:val="333333"/>
          <w:sz w:val="28"/>
          <w:szCs w:val="28"/>
        </w:rPr>
        <w:t>Задание детям </w:t>
      </w:r>
      <w:r w:rsidR="00FE54DB" w:rsidRPr="00FE54DB">
        <w:rPr>
          <w:i/>
          <w:iCs/>
          <w:color w:val="333333"/>
          <w:sz w:val="28"/>
          <w:szCs w:val="28"/>
        </w:rPr>
        <w:t>(</w:t>
      </w:r>
      <w:r w:rsidR="00FE54DB">
        <w:rPr>
          <w:i/>
          <w:iCs/>
          <w:color w:val="333333"/>
          <w:sz w:val="28"/>
          <w:szCs w:val="28"/>
        </w:rPr>
        <w:t>игра «Заведи моторчик». «Вася, давай отправим катер в плавание? Для этого нужно подуть на моторчик</w:t>
      </w:r>
      <w:r w:rsidR="00337468">
        <w:rPr>
          <w:i/>
          <w:iCs/>
          <w:color w:val="333333"/>
          <w:sz w:val="28"/>
          <w:szCs w:val="28"/>
        </w:rPr>
        <w:t>»)</w:t>
      </w:r>
      <w:r w:rsidR="00FE54DB" w:rsidRPr="00FE54DB">
        <w:rPr>
          <w:color w:val="333333"/>
          <w:sz w:val="28"/>
          <w:szCs w:val="28"/>
        </w:rPr>
        <w:t>.</w:t>
      </w:r>
      <w:r w:rsidR="00337468">
        <w:rPr>
          <w:color w:val="333333"/>
          <w:sz w:val="28"/>
          <w:szCs w:val="28"/>
        </w:rPr>
        <w:t xml:space="preserve">                                                                   </w:t>
      </w:r>
      <w:r w:rsidR="00FE54DB" w:rsidRPr="00FE54DB">
        <w:rPr>
          <w:color w:val="333333"/>
          <w:sz w:val="28"/>
          <w:szCs w:val="28"/>
        </w:rPr>
        <w:t xml:space="preserve">Включение предметов в деятельность детей </w:t>
      </w:r>
      <w:r w:rsidR="00FE54DB" w:rsidRPr="00FE54DB">
        <w:rPr>
          <w:i/>
          <w:iCs/>
          <w:color w:val="333333"/>
          <w:sz w:val="28"/>
          <w:szCs w:val="28"/>
        </w:rPr>
        <w:t>(</w:t>
      </w:r>
      <w:r w:rsidR="00FE54DB">
        <w:rPr>
          <w:i/>
          <w:iCs/>
          <w:color w:val="333333"/>
          <w:sz w:val="28"/>
          <w:szCs w:val="28"/>
        </w:rPr>
        <w:t>«</w:t>
      </w:r>
      <w:r w:rsidR="00337468">
        <w:rPr>
          <w:i/>
          <w:iCs/>
          <w:color w:val="333333"/>
          <w:sz w:val="28"/>
          <w:szCs w:val="28"/>
        </w:rPr>
        <w:t>Вот ты достал карточку с игрой, где нужно поймать мышку за хвостик, потом другую игру, получилось размять язычок!»)</w:t>
      </w:r>
    </w:p>
    <w:p w14:paraId="36A4D81E" w14:textId="77777777" w:rsidR="00A96A5E" w:rsidRDefault="00A96A5E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6D03C26C" w14:textId="77777777" w:rsidR="00A31D50" w:rsidRDefault="00A31D50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Область применения:</w:t>
      </w:r>
    </w:p>
    <w:p w14:paraId="296EBFEB" w14:textId="7CE1B5A9" w:rsidR="004B5C55" w:rsidRDefault="0061478F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Игра предназначена</w:t>
      </w:r>
      <w:r w:rsidR="00A96A5E">
        <w:rPr>
          <w:rStyle w:val="c4"/>
          <w:color w:val="000000"/>
          <w:sz w:val="28"/>
          <w:szCs w:val="28"/>
        </w:rPr>
        <w:t xml:space="preserve"> для индивидуальной работы с ребенком</w:t>
      </w:r>
      <w:r w:rsidR="00652306">
        <w:rPr>
          <w:rStyle w:val="c4"/>
          <w:color w:val="000000"/>
          <w:sz w:val="28"/>
          <w:szCs w:val="28"/>
        </w:rPr>
        <w:t>. Работа осуществляется в паре</w:t>
      </w:r>
      <w:r w:rsidR="00A96A5E">
        <w:rPr>
          <w:rStyle w:val="c4"/>
          <w:color w:val="000000"/>
          <w:sz w:val="28"/>
          <w:szCs w:val="28"/>
        </w:rPr>
        <w:t xml:space="preserve"> со взрослым (родитель-ребенок, воспитатель-ребенок)</w:t>
      </w:r>
      <w:r w:rsidR="00652306">
        <w:rPr>
          <w:rStyle w:val="c4"/>
          <w:color w:val="000000"/>
          <w:sz w:val="28"/>
          <w:szCs w:val="28"/>
        </w:rPr>
        <w:t>.</w:t>
      </w:r>
      <w:r w:rsidR="00E0453F">
        <w:rPr>
          <w:rStyle w:val="c4"/>
          <w:color w:val="000000"/>
          <w:sz w:val="28"/>
          <w:szCs w:val="28"/>
        </w:rPr>
        <w:t xml:space="preserve"> Методическую игру можно </w:t>
      </w:r>
      <w:r>
        <w:rPr>
          <w:rStyle w:val="c4"/>
          <w:color w:val="000000"/>
          <w:sz w:val="28"/>
          <w:szCs w:val="28"/>
        </w:rPr>
        <w:t>использовать в</w:t>
      </w:r>
      <w:r w:rsidR="00E0453F">
        <w:rPr>
          <w:rStyle w:val="c4"/>
          <w:color w:val="000000"/>
          <w:sz w:val="28"/>
          <w:szCs w:val="28"/>
        </w:rPr>
        <w:t xml:space="preserve"> стенах детского сада и так же подключать родителей для выполнения заданий в качестве индивидуальных занятий дома.</w:t>
      </w:r>
      <w:r>
        <w:rPr>
          <w:rStyle w:val="c4"/>
          <w:color w:val="000000"/>
          <w:sz w:val="28"/>
          <w:szCs w:val="28"/>
        </w:rPr>
        <w:t xml:space="preserve"> </w:t>
      </w:r>
    </w:p>
    <w:p w14:paraId="28962118" w14:textId="77777777" w:rsidR="00945DE5" w:rsidRPr="00945DE5" w:rsidRDefault="00945DE5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1CED9A" w14:textId="22D0932D" w:rsidR="00A44E6F" w:rsidRDefault="00A44E6F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дыхательной, артикуляционной гимнастики и дидактических игр, мы можем помочь подрастающему поколению грамотно развивать свою речь.</w:t>
      </w:r>
      <w:r w:rsidR="00945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3CB75C" w14:textId="40045ABB" w:rsidR="00945DE5" w:rsidRDefault="00A44E6F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45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в разработанном пособии можно дополнять или за менять </w:t>
      </w:r>
      <w:r w:rsidR="0061478F" w:rsidRPr="00945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карточками,</w:t>
      </w:r>
      <w:r w:rsidR="00945DE5" w:rsidRPr="00945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соответствующими временам года за окном, возрасту </w:t>
      </w:r>
      <w:r w:rsidR="00945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 группы</w:t>
      </w:r>
      <w:r w:rsidR="00945DE5" w:rsidRPr="00945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интересам или тематикой (например: Тема: «Космонавтика», «Транспорт» и т.д.)</w:t>
      </w:r>
    </w:p>
    <w:p w14:paraId="021988DC" w14:textId="77777777" w:rsid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E754B" w14:textId="77777777" w:rsidR="00A44E6F" w:rsidRDefault="00A44E6F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44E6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Варианты игр:</w:t>
      </w:r>
    </w:p>
    <w:p w14:paraId="315913F6" w14:textId="559C1523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Д.И. «Пальчики и </w:t>
      </w:r>
      <w:proofErr w:type="spellStart"/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резиночки</w:t>
      </w:r>
      <w:proofErr w:type="spellEnd"/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</w:t>
      </w:r>
    </w:p>
    <w:p w14:paraId="415F8EEC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мелкой моторики, закрепление знания цветов, умение выполнять задание по образцу)</w:t>
      </w:r>
    </w:p>
    <w:p w14:paraId="09002BB2" w14:textId="69BA42FF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развитие координации движений, развитие счета, запоминание названий пальцев, пространственная ориентация (вправо-влево, вверх-вниз </w:t>
      </w:r>
    </w:p>
    <w:p w14:paraId="66990728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игры:</w:t>
      </w:r>
    </w:p>
    <w:p w14:paraId="17B46BEA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этап: взрослый предлагает ребенку повторить цвета радуги, достает из кармашка карточки, цветные резинки.</w:t>
      </w:r>
    </w:p>
    <w:p w14:paraId="7F9CB670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этап: ребенок выбирает понравившуюся карточку-схему и поочерёдно надевает резинки на свои пальцы.</w:t>
      </w:r>
    </w:p>
    <w:p w14:paraId="3A0FDD00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этап: Взрослый предлагает оценить получилось ли у ребёнка повторить алгоритм расположения цветных резинок на своей руке.</w:t>
      </w:r>
    </w:p>
    <w:p w14:paraId="0D9E1BA6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Посмотри, получилось ли у тебя такая же как на картинке?</w:t>
      </w:r>
    </w:p>
    <w:p w14:paraId="05977032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14:paraId="1DB7ED2E" w14:textId="5FE3C4DE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Артикуляционная гимнастика </w:t>
      </w:r>
    </w:p>
    <w:p w14:paraId="3412CE56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выработка правильных, полноценных движений артикуляционных органов (языка, губ, нижней челюсти), необходимых для правильного произношения звуков.</w:t>
      </w:r>
    </w:p>
    <w:p w14:paraId="245BAAC8" w14:textId="6305D373" w:rsidR="00DB01A6" w:rsidRPr="008E3529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сформировать правильную артикуляцию фонем, укрепить постановку звука в слогах и слова, совершенствовать навыки постановки звука с помощью занятий на подвижность органов речи</w:t>
      </w:r>
    </w:p>
    <w:p w14:paraId="39210308" w14:textId="3194610B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игры:</w:t>
      </w:r>
    </w:p>
    <w:p w14:paraId="427E106A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Первый этап: ребенок выбирает из кармашка карточку с артикуляционной гимнастикой.</w:t>
      </w:r>
    </w:p>
    <w:p w14:paraId="7948896C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этап: прочитав правила выполнения артикуляционной гимнастики взрослый показывает упражнение, а ребенок повторяет.</w:t>
      </w:r>
    </w:p>
    <w:p w14:paraId="6ECCE90C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«Жарко-холодно»</w:t>
      </w:r>
    </w:p>
    <w:p w14:paraId="46155217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 - широко открыть рот</w:t>
      </w:r>
    </w:p>
    <w:p w14:paraId="3AFB2960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– сомкнуть губы</w:t>
      </w:r>
    </w:p>
    <w:p w14:paraId="506F2CBA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413C824" w14:textId="6BB36E94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proofErr w:type="spellStart"/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Д.и</w:t>
      </w:r>
      <w:proofErr w:type="spellEnd"/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. «Доскажи словечко» </w:t>
      </w:r>
    </w:p>
    <w:p w14:paraId="15F1EE7D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речевую активность детей, логическое мышление, слуховое внимание.)</w:t>
      </w:r>
    </w:p>
    <w:p w14:paraId="7D56E9FA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логическое мышление, чувство рифмы;</w:t>
      </w:r>
    </w:p>
    <w:p w14:paraId="0A5B2159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Обучать детей отгадывать загадки, тем самым расширяя их словарный запас, кругозор; </w:t>
      </w:r>
    </w:p>
    <w:p w14:paraId="651AFAD1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творческое воображение.</w:t>
      </w:r>
    </w:p>
    <w:p w14:paraId="57151990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игры:</w:t>
      </w:r>
    </w:p>
    <w:p w14:paraId="5F8289E5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этап: ребенок выбирает карточку из кармашка с загадками и незаконченными предложениями.</w:t>
      </w:r>
    </w:p>
    <w:p w14:paraId="2DF0F534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этап: взрослый читает -ребенок отгадывает загадки или     договаривает начатое предложение</w:t>
      </w:r>
    </w:p>
    <w:p w14:paraId="0FFB8BA8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029759C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91C9C0" w14:textId="49099AEA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proofErr w:type="spellStart"/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Д.и</w:t>
      </w:r>
      <w:proofErr w:type="spellEnd"/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«Опиши картину»</w:t>
      </w:r>
    </w:p>
    <w:p w14:paraId="20F589B1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детей описывать предметы на картине. </w:t>
      </w:r>
    </w:p>
    <w:p w14:paraId="2C20C3B0" w14:textId="6E249CAC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8930E6"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наблюдательность , логическое мышление; способствовать развитию речи, обогащать словарный запас, тренировать внимание и память, прививать любовь к творчеству.</w:t>
      </w:r>
    </w:p>
    <w:p w14:paraId="7FFFF1C1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игры:</w:t>
      </w:r>
    </w:p>
    <w:p w14:paraId="18EA6982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этап: ребенок раскладывает перед собой карточки с картинами художников и выбирает одну понравившуюся.</w:t>
      </w:r>
    </w:p>
    <w:p w14:paraId="73DE6562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этап: ребенок описывает выбранную картину с помощью вспомогательных вопросов от взрослого. </w:t>
      </w:r>
    </w:p>
    <w:p w14:paraId="35E4538B" w14:textId="309E641E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 вопросы для описания картины</w:t>
      </w:r>
      <w:r w:rsidR="008930E6"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</w:t>
      </w: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думаешь, что на этой картине главное? А что находится </w:t>
      </w:r>
      <w:r w:rsidR="008930E6"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сзади?</w:t>
      </w: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спереди? Что ты чувствуешь когда смотришь на эту </w:t>
      </w:r>
      <w:r w:rsidR="008930E6"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картину?</w:t>
      </w: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(Первую картину может описать взрослый, тем самым показать пример описания работы художника)</w:t>
      </w:r>
    </w:p>
    <w:p w14:paraId="1365C78D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A52DB6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76F84" w14:textId="6C25F2AB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Дыхательная гимнастика «Заведи моторчик» </w:t>
      </w:r>
    </w:p>
    <w:p w14:paraId="44DDF0F9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развитие артикуляционного аппарата </w:t>
      </w:r>
    </w:p>
    <w:p w14:paraId="11724804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формирование способности управлять своим дыханием — варьировать силу, ритм и глубину вдоха и выдоха, развитие навыков правильного звукопроизношения.</w:t>
      </w:r>
    </w:p>
    <w:p w14:paraId="684186D6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игры:</w:t>
      </w:r>
    </w:p>
    <w:p w14:paraId="34DEA13A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этап: ребенок достает из кармашка моторную лодку, взрослый предлагает «завести моторчик». </w:t>
      </w:r>
    </w:p>
    <w:p w14:paraId="5BDBED9C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этап: Ребенок дует на моторчик и отправляет катер в плавание.</w:t>
      </w:r>
    </w:p>
    <w:p w14:paraId="1F3754B6" w14:textId="2BFAEA7F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28B99832" w14:textId="77898C2A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proofErr w:type="spellStart"/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Д.и</w:t>
      </w:r>
      <w:proofErr w:type="spellEnd"/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«Продень бусы»</w:t>
      </w:r>
    </w:p>
    <w:p w14:paraId="731073FA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речи посредством укрепления мелкой моторики рук.</w:t>
      </w:r>
    </w:p>
    <w:p w14:paraId="593E3867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сенсорное восприятие; формировать зрительно-моторную координацию на основе действий с предметами.</w:t>
      </w:r>
    </w:p>
    <w:p w14:paraId="4306A78D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DB0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игры:</w:t>
      </w:r>
    </w:p>
    <w:p w14:paraId="7156A7C8" w14:textId="77777777" w:rsidR="00DB01A6" w:rsidRP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этап: ребенок берет нить и продевает ее через отверстия в бусинах.</w:t>
      </w:r>
    </w:p>
    <w:p w14:paraId="3FA0A2B4" w14:textId="08CF1A99" w:rsidR="00A44E6F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этап: когда нить будет продета через все бусы, взрослый задает вопросы: через бусы какого цвета ты продевал нить? Что у тебя получилось? (в процессе игры можно так же предложить ребенку проговаривать цвета бусин, продетых через нить)</w:t>
      </w:r>
    </w:p>
    <w:p w14:paraId="0C3C1622" w14:textId="77777777" w:rsidR="00DB01A6" w:rsidRDefault="00DB01A6" w:rsidP="00DB01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04954" w14:textId="22660CCF" w:rsidR="004B5C55" w:rsidRDefault="004B5C55" w:rsidP="00DB01A6">
      <w:p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062F80" w14:textId="48591438" w:rsidR="006F76D0" w:rsidRDefault="006F76D0" w:rsidP="00DB01A6">
      <w:p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699691" w14:textId="77777777" w:rsidR="006F76D0" w:rsidRDefault="006F76D0" w:rsidP="00DB01A6">
      <w:p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98BEC8" w14:textId="77777777" w:rsidR="004B5C55" w:rsidRPr="004B5C55" w:rsidRDefault="004B5C55" w:rsidP="00DB0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8381016"/>
      <w:r w:rsidRPr="004B5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 как средство сохранения и укрепления здоровья дошкольников</w:t>
      </w:r>
    </w:p>
    <w:bookmarkEnd w:id="4"/>
    <w:p w14:paraId="0FDBEAB5" w14:textId="77777777" w:rsidR="004B5C55" w:rsidRPr="004B5C55" w:rsidRDefault="004B5C55" w:rsidP="00DB0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C7D263" w14:textId="77777777" w:rsidR="004B5C55" w:rsidRPr="004B5C55" w:rsidRDefault="004B5C55" w:rsidP="00DB01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ребенка — ведущая задача концепции модернизации российского образования, в том числе его первой ступени — дошкольного. Для достижения этой задачи в ДОУ используются различные методики и формы работы, в том числе гимнастика, которая включается в образовательную деятельность с другими образовательными областями. Среди основных видов гимнастик, направленных на сохранение и укрепление здоровья детей, особого внимания заслуживает </w:t>
      </w:r>
      <w:r w:rsidRPr="004B5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дыхательная гимнастика</w:t>
      </w:r>
      <w:r w:rsidRP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E2088B" w14:textId="76756C12" w:rsidR="00A31D50" w:rsidRDefault="00A44E6F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  <w:bookmarkStart w:id="5" w:name="_Hlk158381123"/>
      <w:r w:rsidRPr="004B5C55">
        <w:rPr>
          <w:rStyle w:val="c5"/>
          <w:b/>
          <w:bCs/>
          <w:i/>
          <w:iCs/>
          <w:color w:val="000000"/>
          <w:sz w:val="28"/>
          <w:szCs w:val="28"/>
        </w:rPr>
        <w:t>Варианты игр</w:t>
      </w:r>
      <w:r w:rsidR="004B5C55" w:rsidRPr="004B5C55">
        <w:rPr>
          <w:rStyle w:val="c5"/>
          <w:b/>
          <w:bCs/>
          <w:i/>
          <w:iCs/>
          <w:color w:val="000000"/>
          <w:sz w:val="28"/>
          <w:szCs w:val="28"/>
        </w:rPr>
        <w:t xml:space="preserve"> (см. в сноске 9)</w:t>
      </w:r>
    </w:p>
    <w:bookmarkEnd w:id="5"/>
    <w:p w14:paraId="3128D935" w14:textId="77777777" w:rsidR="004B5C55" w:rsidRDefault="004B5C55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207DF40B" w14:textId="53C3B5AB" w:rsidR="004B5C55" w:rsidRDefault="004B5C55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61D5470" w14:textId="77777777" w:rsidR="006F76D0" w:rsidRDefault="006F76D0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3FE618C" w14:textId="0A922AFB" w:rsidR="004B5C55" w:rsidRPr="004B5C55" w:rsidRDefault="004B5C55" w:rsidP="00DB0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</w:t>
      </w:r>
      <w:r w:rsidRPr="004B5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гимнастика как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 для формирования речевых звуков.</w:t>
      </w:r>
    </w:p>
    <w:p w14:paraId="064D43BD" w14:textId="7D2A717B" w:rsidR="004B5C55" w:rsidRPr="004B5C55" w:rsidRDefault="00A44E6F" w:rsidP="00DB01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— это</w:t>
      </w:r>
      <w:r w:rsidR="004B5C55" w:rsidRP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 для формирования речевых звуков.</w:t>
      </w:r>
      <w:r w:rsid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5C55" w:rsidRP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поведении артикуляционной гимнастики происходит не только тренировка подвижности органов артикуляционного аппарата, но и отработка определенных положений губ, языка, мягкого неба, необходимых для правильного произнесения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5C55" w:rsidRPr="004B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или иных звуков речи.</w:t>
      </w:r>
    </w:p>
    <w:p w14:paraId="00F8495E" w14:textId="46D3A4E0" w:rsidR="004B5C55" w:rsidRDefault="00A44E6F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  <w:r w:rsidRPr="004B5C55">
        <w:rPr>
          <w:rStyle w:val="c5"/>
          <w:b/>
          <w:bCs/>
          <w:i/>
          <w:iCs/>
          <w:color w:val="000000"/>
          <w:sz w:val="28"/>
          <w:szCs w:val="28"/>
        </w:rPr>
        <w:t>Варианты игр</w:t>
      </w:r>
      <w:r w:rsidR="004B5C55" w:rsidRPr="004B5C55">
        <w:rPr>
          <w:rStyle w:val="c5"/>
          <w:b/>
          <w:bCs/>
          <w:i/>
          <w:iCs/>
          <w:color w:val="000000"/>
          <w:sz w:val="28"/>
          <w:szCs w:val="28"/>
        </w:rPr>
        <w:t xml:space="preserve"> (см. в сноске</w:t>
      </w:r>
      <w:r w:rsidR="00945DE5">
        <w:rPr>
          <w:rStyle w:val="c5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i/>
          <w:iCs/>
          <w:color w:val="000000"/>
          <w:sz w:val="28"/>
          <w:szCs w:val="28"/>
        </w:rPr>
        <w:t>10</w:t>
      </w:r>
      <w:r w:rsidRPr="004B5C55">
        <w:rPr>
          <w:rStyle w:val="c5"/>
          <w:b/>
          <w:bCs/>
          <w:i/>
          <w:iCs/>
          <w:color w:val="000000"/>
          <w:sz w:val="28"/>
          <w:szCs w:val="28"/>
        </w:rPr>
        <w:t>)</w:t>
      </w:r>
    </w:p>
    <w:p w14:paraId="3C9AA4BB" w14:textId="77777777" w:rsidR="004B5C55" w:rsidRPr="004B5C55" w:rsidRDefault="004B5C55" w:rsidP="00DB01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C37E0C5" w14:textId="0F015816" w:rsidR="004B5C55" w:rsidRDefault="004B5C55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19D0661" w14:textId="601D5964" w:rsidR="008E3529" w:rsidRDefault="008E3529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0FB29D1" w14:textId="51E207CA" w:rsidR="00634D7C" w:rsidRDefault="00634D7C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751B529" w14:textId="449FCB7F" w:rsidR="00634D7C" w:rsidRDefault="00634D7C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14EACAA" w14:textId="0242D452" w:rsidR="00634D7C" w:rsidRDefault="00634D7C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58D80A1B" w14:textId="7308901D" w:rsidR="00634D7C" w:rsidRDefault="00634D7C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A8DA55E" w14:textId="0EAEE9F4" w:rsidR="00634D7C" w:rsidRDefault="00634D7C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751E0CC" w14:textId="4B29E3ED" w:rsidR="00634D7C" w:rsidRDefault="00634D7C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119D191" w14:textId="77777777" w:rsidR="00634D7C" w:rsidRDefault="00634D7C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B130A2B" w14:textId="77777777" w:rsidR="008E3529" w:rsidRPr="004B5C55" w:rsidRDefault="008E3529" w:rsidP="00DB01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6" w:name="_GoBack"/>
      <w:bookmarkEnd w:id="6"/>
    </w:p>
    <w:p w14:paraId="222BD50B" w14:textId="77777777" w:rsidR="00182010" w:rsidRPr="00182010" w:rsidRDefault="00182010" w:rsidP="00DB01A6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01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lastRenderedPageBreak/>
        <w:t>Список литературы</w:t>
      </w:r>
    </w:p>
    <w:p w14:paraId="25AC3433" w14:textId="0941BA13" w:rsidR="008E3529" w:rsidRDefault="00182010" w:rsidP="008E3529">
      <w:pPr>
        <w:shd w:val="clear" w:color="auto" w:fill="FFFFFF"/>
        <w:spacing w:before="120" w:after="120" w:line="240" w:lineRule="auto"/>
        <w:ind w:left="900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        1.</w:t>
      </w:r>
      <w:r w:rsidRPr="00182010">
        <w:t xml:space="preserve"> </w:t>
      </w:r>
      <w:r w:rsidR="008E3529" w:rsidRPr="008E3529">
        <w:rPr>
          <w:rFonts w:ascii="Times New Roman" w:eastAsia="Calibri" w:hAnsi="Times New Roman" w:cs="Times New Roman"/>
          <w:sz w:val="28"/>
          <w:szCs w:val="28"/>
        </w:rPr>
        <w:t xml:space="preserve">Бахарева К. С. Игры по развитию речи для детей дошкольного возраста. К.С. Бахарева. – </w:t>
      </w:r>
      <w:proofErr w:type="spellStart"/>
      <w:r w:rsidR="008E3529" w:rsidRPr="008E3529">
        <w:rPr>
          <w:rFonts w:ascii="Times New Roman" w:eastAsia="Calibri" w:hAnsi="Times New Roman" w:cs="Times New Roman"/>
          <w:sz w:val="28"/>
          <w:szCs w:val="28"/>
        </w:rPr>
        <w:t>Ростов</w:t>
      </w:r>
      <w:proofErr w:type="spellEnd"/>
      <w:r w:rsidR="008E3529" w:rsidRPr="008E3529">
        <w:rPr>
          <w:rFonts w:ascii="Times New Roman" w:eastAsia="Calibri" w:hAnsi="Times New Roman" w:cs="Times New Roman"/>
          <w:sz w:val="28"/>
          <w:szCs w:val="28"/>
        </w:rPr>
        <w:t xml:space="preserve"> н/Д: Феникс, 2009. – 218 с.</w:t>
      </w:r>
    </w:p>
    <w:p w14:paraId="2B153BCE" w14:textId="7B7827E0" w:rsidR="00FB426A" w:rsidRDefault="00182010" w:rsidP="008E3529">
      <w:pPr>
        <w:shd w:val="clear" w:color="auto" w:fill="FFFFFF"/>
        <w:spacing w:before="120" w:after="120" w:line="240" w:lineRule="auto"/>
        <w:ind w:left="900"/>
        <w:outlineLvl w:val="3"/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</w:pP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        2.</w:t>
      </w:r>
      <w:r w:rsidR="00FB426A" w:rsidRPr="00FB426A">
        <w:rPr>
          <w:rFonts w:ascii="Times New Roman" w:eastAsia="Calibri" w:hAnsi="Times New Roman" w:cs="Times New Roman"/>
          <w:sz w:val="28"/>
          <w:szCs w:val="28"/>
        </w:rPr>
        <w:t xml:space="preserve"> Ушакова О.С. Теория и практика развития речи дошкольника. – М.: ТЦ  Сфера, 2010. – 240 с.</w:t>
      </w:r>
    </w:p>
    <w:p w14:paraId="17874494" w14:textId="77777777" w:rsidR="00FB426A" w:rsidRDefault="00182010" w:rsidP="008E3529">
      <w:pPr>
        <w:shd w:val="clear" w:color="auto" w:fill="FFFFFF"/>
        <w:spacing w:before="120" w:after="120" w:line="240" w:lineRule="auto"/>
        <w:ind w:left="900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</w:t>
      </w:r>
      <w:r w:rsidR="00FB426A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      3.</w:t>
      </w: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 </w:t>
      </w:r>
      <w:r w:rsidR="00FB426A" w:rsidRPr="00FB426A">
        <w:rPr>
          <w:rFonts w:ascii="Times New Roman" w:eastAsia="Calibri" w:hAnsi="Times New Roman" w:cs="Times New Roman"/>
          <w:sz w:val="28"/>
          <w:szCs w:val="28"/>
        </w:rPr>
        <w:t xml:space="preserve">Чиркова С. В. Родительские собрания в детском саду: Средняя группа / Авт.-сост. С.В. Чиркова.- М.: ВАКО, 2009. – 256 с. </w:t>
      </w:r>
    </w:p>
    <w:p w14:paraId="1BC5D268" w14:textId="2BA0D401" w:rsidR="00182010" w:rsidRDefault="00FB426A" w:rsidP="008E3529">
      <w:pPr>
        <w:shd w:val="clear" w:color="auto" w:fill="FFFFFF"/>
        <w:spacing w:before="120" w:after="120" w:line="240" w:lineRule="auto"/>
        <w:ind w:left="900"/>
        <w:outlineLvl w:val="3"/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       4.</w:t>
      </w:r>
      <w:r w:rsidR="00182010" w:rsidRPr="00182010">
        <w:rPr>
          <w:rFonts w:ascii="Tahoma" w:eastAsia="Times New Roman" w:hAnsi="Tahoma" w:cs="Tahoma"/>
          <w:color w:val="1C1C1C"/>
          <w:sz w:val="28"/>
          <w:szCs w:val="28"/>
          <w:shd w:val="clear" w:color="auto" w:fill="FFFFFF"/>
          <w:lang w:eastAsia="ru-RU"/>
        </w:rPr>
        <w:t>﻿</w:t>
      </w:r>
      <w:r w:rsidR="00182010"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Грайзер Е. В. "Развитие мелкой моторики у детей среднего дошкольного возраста"</w:t>
      </w:r>
      <w:r w:rsidR="00182010"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br/>
      </w:r>
      <w:hyperlink r:id="rId6" w:tgtFrame="_blank" w:tooltip="https://cyberleninka.ru/article/n/razvitie-melkoy-motoriki-u-detey-srednego-doshkolnogo-vozrasta" w:history="1">
        <w:r w:rsidR="00182010" w:rsidRPr="00182010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https://cyberleninka.ru/article/n/razvitie-melkoy-mot..</w:t>
        </w:r>
      </w:hyperlink>
      <w:r w:rsidR="00182010"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br/>
        <w:t>        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5</w:t>
      </w:r>
      <w:r w:rsidR="00182010"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. Архипова Е.Ф. "Для чего нужна пальцевая гимнастика ребёнку?"</w:t>
      </w:r>
      <w:r w:rsidR="00182010"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br/>
      </w:r>
      <w:hyperlink r:id="rId7" w:tgtFrame="_blank" w:tooltip="https://cyberleninka.ru/article/n/dlya-chego-nuzhna-paltsevayagimnastika-rebenku" w:history="1">
        <w:r w:rsidR="00182010" w:rsidRPr="00182010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https://cyberleninka.ru/article/n/dlya-chego-nuzhna-p..</w:t>
        </w:r>
      </w:hyperlink>
    </w:p>
    <w:p w14:paraId="1C321A84" w14:textId="2D5AB83C" w:rsidR="00182010" w:rsidRPr="00182010" w:rsidRDefault="00182010" w:rsidP="008E3529">
      <w:pPr>
        <w:shd w:val="clear" w:color="auto" w:fill="FFFFFF"/>
        <w:spacing w:before="120" w:after="120" w:line="240" w:lineRule="auto"/>
        <w:ind w:left="900"/>
        <w:outlineLvl w:val="3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        </w:t>
      </w:r>
      <w:r w:rsidR="00FB426A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6</w:t>
      </w: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. Бондаренко, А.К. Дидактические игры в детском саду. / А.К. Бондаренко. - М.: Просвещение, 1991. - 160с.</w:t>
      </w: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br/>
        <w:t>        </w:t>
      </w:r>
      <w:r w:rsidR="00FB426A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7</w:t>
      </w: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Халимбекова</w:t>
      </w:r>
      <w:proofErr w:type="spellEnd"/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Г. А. "</w:t>
      </w:r>
      <w:r w:rsidRPr="00182010">
        <w:rPr>
          <w:rFonts w:ascii="Tahoma" w:eastAsia="Times New Roman" w:hAnsi="Tahoma" w:cs="Tahoma"/>
          <w:color w:val="1C1C1C"/>
          <w:sz w:val="28"/>
          <w:szCs w:val="28"/>
          <w:shd w:val="clear" w:color="auto" w:fill="FFFFFF"/>
          <w:lang w:eastAsia="ru-RU"/>
        </w:rPr>
        <w:t>﻿</w:t>
      </w: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Развитие мелкой моторики как взаимодействие со всеми высшими свойствами сознания"</w:t>
      </w: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br/>
      </w:r>
      <w:hyperlink r:id="rId8" w:tgtFrame="_blank" w:tooltip="https://cyberleninka.ru/article/n/razvitie-melkoy-motoriki-kak-vzaimodeystvie-so-vsemi-vysshimi-svoystvami-soznaniya" w:history="1">
        <w:r w:rsidRPr="00182010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https://cyberleninka.ru/article/n/razvitie-melkoy-mot..</w:t>
        </w:r>
      </w:hyperlink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br/>
        <w:t>        8. Речевые игры и упражнения. В.П. Невская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. 2013 – с.30</w:t>
      </w: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br/>
        <w:t>        9.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Н.В.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«Веселая дыхательная гимнастика».Детство-пресс.</w:t>
      </w:r>
      <w:hyperlink r:id="rId9" w:history="1">
        <w:r w:rsidRPr="00CF41DF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https://vk.com/doc79857600_633015523?hash=z2zgoPB7mW8vzn6peLitJdYoqDCBz1tAcQiFz1V7ViX&amp;dl=aaEf7herFbAf53elrEPvJjiT8hbOw2VWGbB9eqiziZk</w:t>
        </w:r>
      </w:hyperlink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</w:t>
      </w:r>
    </w:p>
    <w:p w14:paraId="0698BD06" w14:textId="09DF5492" w:rsidR="00182010" w:rsidRPr="00182010" w:rsidRDefault="00182010" w:rsidP="008E3529">
      <w:pPr>
        <w:shd w:val="clear" w:color="auto" w:fill="FFFFFF"/>
        <w:spacing w:before="120" w:after="120" w:line="240" w:lineRule="auto"/>
        <w:ind w:left="900"/>
        <w:outlineLvl w:val="3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82010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        10. </w:t>
      </w:r>
      <w:proofErr w:type="spellStart"/>
      <w:r w:rsidR="004B5C55" w:rsidRPr="004B5C55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Пожиленко</w:t>
      </w:r>
      <w:proofErr w:type="spellEnd"/>
      <w:r w:rsidR="004B5C55" w:rsidRPr="004B5C55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Е. А. "Артикуляционная гимнастика: методические рекомендации по развитию моторики, дыхания и голоса у детей..."Издательство: </w:t>
      </w:r>
      <w:proofErr w:type="spellStart"/>
      <w:r w:rsidR="004B5C55" w:rsidRPr="004B5C55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Каро</w:t>
      </w:r>
      <w:proofErr w:type="spellEnd"/>
      <w:r w:rsidR="00945DE5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</w:t>
      </w:r>
      <w:r w:rsidR="004B5C55" w:rsidRPr="004B5C55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>Год издания: 2006</w:t>
      </w:r>
      <w:r w:rsidR="00945DE5" w:rsidRPr="00945DE5">
        <w:t xml:space="preserve"> </w:t>
      </w:r>
      <w:hyperlink r:id="rId10" w:history="1">
        <w:r w:rsidR="00945DE5" w:rsidRPr="00CF41DF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https://vk.com/doc11571747_438966788?hash=gzHZcl08GoG37NAlBIOWvJpUzeDQnXKygDQuO6i70ZH&amp;dl=66PCKknbTbR69sLgpgmkhkfi2pzP6RmPMAm10cwnYcL</w:t>
        </w:r>
      </w:hyperlink>
      <w:r w:rsidR="00945DE5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  <w:lang w:eastAsia="ru-RU"/>
        </w:rPr>
        <w:t xml:space="preserve"> </w:t>
      </w:r>
    </w:p>
    <w:p w14:paraId="60E2DCA8" w14:textId="77777777" w:rsidR="00182010" w:rsidRPr="005F4281" w:rsidRDefault="00182010" w:rsidP="00DB01A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82010" w:rsidRPr="005F4281" w:rsidSect="008E35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76"/>
    <w:multiLevelType w:val="multilevel"/>
    <w:tmpl w:val="9C04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43994"/>
    <w:multiLevelType w:val="multilevel"/>
    <w:tmpl w:val="606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A6E21"/>
    <w:multiLevelType w:val="multilevel"/>
    <w:tmpl w:val="5FB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500B6"/>
    <w:multiLevelType w:val="multilevel"/>
    <w:tmpl w:val="F2EE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814AD"/>
    <w:multiLevelType w:val="multilevel"/>
    <w:tmpl w:val="D988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46AF9"/>
    <w:multiLevelType w:val="multilevel"/>
    <w:tmpl w:val="2B7A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F006E"/>
    <w:multiLevelType w:val="multilevel"/>
    <w:tmpl w:val="778A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5046F"/>
    <w:multiLevelType w:val="multilevel"/>
    <w:tmpl w:val="7766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C4AB1"/>
    <w:multiLevelType w:val="multilevel"/>
    <w:tmpl w:val="5282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41745"/>
    <w:multiLevelType w:val="multilevel"/>
    <w:tmpl w:val="EB56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D113B"/>
    <w:multiLevelType w:val="multilevel"/>
    <w:tmpl w:val="84C6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74CA4"/>
    <w:multiLevelType w:val="multilevel"/>
    <w:tmpl w:val="F24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43C68"/>
    <w:multiLevelType w:val="multilevel"/>
    <w:tmpl w:val="548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F4AB8"/>
    <w:multiLevelType w:val="multilevel"/>
    <w:tmpl w:val="686C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A4856"/>
    <w:multiLevelType w:val="multilevel"/>
    <w:tmpl w:val="B5A4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6C3F23"/>
    <w:multiLevelType w:val="multilevel"/>
    <w:tmpl w:val="CE62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52CBD"/>
    <w:multiLevelType w:val="multilevel"/>
    <w:tmpl w:val="265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6"/>
  </w:num>
  <w:num w:numId="5">
    <w:abstractNumId w:val="15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1"/>
  </w:num>
  <w:num w:numId="12">
    <w:abstractNumId w:val="5"/>
  </w:num>
  <w:num w:numId="13">
    <w:abstractNumId w:val="8"/>
  </w:num>
  <w:num w:numId="14">
    <w:abstractNumId w:val="13"/>
  </w:num>
  <w:num w:numId="15">
    <w:abstractNumId w:val="7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AE"/>
    <w:rsid w:val="000861C1"/>
    <w:rsid w:val="00182010"/>
    <w:rsid w:val="00265D7E"/>
    <w:rsid w:val="00337468"/>
    <w:rsid w:val="004763A7"/>
    <w:rsid w:val="004B5C55"/>
    <w:rsid w:val="00563F4C"/>
    <w:rsid w:val="005F4281"/>
    <w:rsid w:val="005F7237"/>
    <w:rsid w:val="0061478F"/>
    <w:rsid w:val="00634D7C"/>
    <w:rsid w:val="00652306"/>
    <w:rsid w:val="00671D3E"/>
    <w:rsid w:val="006F76D0"/>
    <w:rsid w:val="008930E6"/>
    <w:rsid w:val="008C2CAE"/>
    <w:rsid w:val="008E3529"/>
    <w:rsid w:val="00945DE5"/>
    <w:rsid w:val="00A31D50"/>
    <w:rsid w:val="00A44E6F"/>
    <w:rsid w:val="00A96A5E"/>
    <w:rsid w:val="00AC1DD3"/>
    <w:rsid w:val="00B238DA"/>
    <w:rsid w:val="00B356E0"/>
    <w:rsid w:val="00C709F6"/>
    <w:rsid w:val="00D15A9B"/>
    <w:rsid w:val="00DB01A6"/>
    <w:rsid w:val="00E0453F"/>
    <w:rsid w:val="00E54AA5"/>
    <w:rsid w:val="00EC57AD"/>
    <w:rsid w:val="00FB1EAC"/>
    <w:rsid w:val="00FB426A"/>
    <w:rsid w:val="00FE54DB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AD22"/>
  <w15:chartTrackingRefBased/>
  <w15:docId w15:val="{322FFA20-AEF3-4854-B8BB-7A0B9341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3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1D50"/>
  </w:style>
  <w:style w:type="character" w:customStyle="1" w:styleId="c15">
    <w:name w:val="c15"/>
    <w:basedOn w:val="a0"/>
    <w:rsid w:val="00A31D50"/>
  </w:style>
  <w:style w:type="paragraph" w:customStyle="1" w:styleId="c19">
    <w:name w:val="c19"/>
    <w:basedOn w:val="a"/>
    <w:rsid w:val="00A3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1D50"/>
  </w:style>
  <w:style w:type="paragraph" w:customStyle="1" w:styleId="c11">
    <w:name w:val="c11"/>
    <w:basedOn w:val="a"/>
    <w:rsid w:val="00A3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3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3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31D50"/>
  </w:style>
  <w:style w:type="character" w:customStyle="1" w:styleId="c12">
    <w:name w:val="c12"/>
    <w:basedOn w:val="a0"/>
    <w:rsid w:val="00A31D50"/>
  </w:style>
  <w:style w:type="character" w:customStyle="1" w:styleId="c0">
    <w:name w:val="c0"/>
    <w:basedOn w:val="a0"/>
    <w:rsid w:val="00A31D50"/>
  </w:style>
  <w:style w:type="paragraph" w:customStyle="1" w:styleId="c2">
    <w:name w:val="c2"/>
    <w:basedOn w:val="a"/>
    <w:rsid w:val="00A3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1D50"/>
  </w:style>
  <w:style w:type="paragraph" w:customStyle="1" w:styleId="c18">
    <w:name w:val="c18"/>
    <w:basedOn w:val="a"/>
    <w:rsid w:val="00A3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820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20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E3529"/>
    <w:pPr>
      <w:ind w:left="720"/>
      <w:contextualSpacing/>
    </w:pPr>
  </w:style>
  <w:style w:type="character" w:customStyle="1" w:styleId="apple-converted-space">
    <w:name w:val="apple-converted-space"/>
    <w:basedOn w:val="a0"/>
    <w:rsid w:val="00FF456D"/>
  </w:style>
  <w:style w:type="character" w:styleId="a6">
    <w:name w:val="Emphasis"/>
    <w:basedOn w:val="a0"/>
    <w:uiPriority w:val="20"/>
    <w:qFormat/>
    <w:rsid w:val="00FF456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5F72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F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yberleninka.ru%2Farticle%2Fn%2Frazvitie-melkoy-motoriki-kak-vzaimodeystvie-so-vsemi-vysshimi-svoystvami-soznaniya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cyberleninka.ru%2Farticle%2Fn%2Fdlya-chego-nuzhna-paltsevayagimnastika-rebenku&amp;cc_key=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cyberleninka.ru%2Farticle%2Fn%2Frazvitie-melkoy-motoriki-u-detey-srednego-doshkolnogo-vozrasta&amp;cc_key=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doc11571747_438966788?hash=gzHZcl08GoG37NAlBIOWvJpUzeDQnXKygDQuO6i70ZH&amp;dl=66PCKknbTbR69sLgpgmkhkfi2pzP6RmPMAm10cwnY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oc79857600_633015523?hash=z2zgoPB7mW8vzn6peLitJdYoqDCBz1tAcQiFz1V7ViX&amp;dl=aaEf7herFbAf53elrEPvJjiT8hbOw2VWGbB9eqiziZ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CFB7-352B-4174-BFA4-A0695290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dsaltykova17@gmail.com</cp:lastModifiedBy>
  <cp:revision>17</cp:revision>
  <dcterms:created xsi:type="dcterms:W3CDTF">2024-02-05T05:37:00Z</dcterms:created>
  <dcterms:modified xsi:type="dcterms:W3CDTF">2024-02-11T09:42:00Z</dcterms:modified>
</cp:coreProperties>
</file>