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85" w:rsidRPr="00104299" w:rsidRDefault="00133D85" w:rsidP="004A5E4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Игры для детей дошкольного возраста 4-5 лет</w:t>
      </w:r>
    </w:p>
    <w:p w:rsidR="00B5009A" w:rsidRPr="00104299" w:rsidRDefault="00133D85" w:rsidP="00BA66D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Игры на развитие памяти </w:t>
      </w:r>
    </w:p>
    <w:p w:rsidR="00133D85" w:rsidRPr="00133D85" w:rsidRDefault="00133D85" w:rsidP="00BA66D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D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«Художники». Ребёнку предлагается изучить предмет, который предстоит нарисовать художнику. Затем он отворачивает и описывает так, чтобы художник смог запечатлеть предмет со слов: «Это предмет круглый, похож на шар. Он оранжевого цвета, у него есть хвостик и листок. Его кожа плотная, но с пупырышками». (Апельсин). Эту игру можно проводить и с воспитанниками подготовительной группы так, чтобы на листе бумаге кто-то из детей пробовал зарисовать описание.</w:t>
      </w:r>
    </w:p>
    <w:p w:rsidR="00133D85" w:rsidRPr="00133D85" w:rsidRDefault="00133D85" w:rsidP="00BA66D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D8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«Повтори ритм». Взрослый простукивает несложный ритм молоточком, на металлофоне, барабане или бубне. Ребёнок повторяет.</w:t>
      </w:r>
    </w:p>
    <w:p w:rsidR="00133D85" w:rsidRPr="00133D85" w:rsidRDefault="00133D85" w:rsidP="00BA66D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D8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«Повтори узор». Ребёнку предлагается изучить узор из цветных кубиков или пуговиц и выложить такой же.</w:t>
      </w:r>
    </w:p>
    <w:p w:rsidR="00133D85" w:rsidRPr="00133D85" w:rsidRDefault="00133D85" w:rsidP="00BA66D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D85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«Волшебный мешочек». Ребёнок опускает руку в мешочек, берёт в нём один предмет и, не доставая, пробует угадать, что это. Дети любят играть в мешочек, поэтому воспитателю следует периодически обновлять его содержимое.</w:t>
      </w:r>
    </w:p>
    <w:p w:rsidR="00133D85" w:rsidRPr="00133D85" w:rsidRDefault="00133D85" w:rsidP="00BA66D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D8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Pr="00133D85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Съедобное-несъедобное</w:t>
      </w:r>
      <w:proofErr w:type="spellEnd"/>
      <w:proofErr w:type="gramEnd"/>
      <w:r w:rsidRPr="00133D8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Взрослый называет слово и одновременно посылает мяч ребёнку. Если назван съедобный объект, ребёнок ловит мяч, если несъедобный — надо отбить. Старшие дошкольники играют в «</w:t>
      </w:r>
      <w:proofErr w:type="spellStart"/>
      <w:proofErr w:type="gramStart"/>
      <w:r w:rsidRPr="00133D85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Съедобное-несъедобное</w:t>
      </w:r>
      <w:proofErr w:type="spellEnd"/>
      <w:proofErr w:type="gramEnd"/>
      <w:r w:rsidRPr="00133D8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самостоятельно.</w:t>
      </w:r>
    </w:p>
    <w:p w:rsidR="00133D85" w:rsidRPr="00133D85" w:rsidRDefault="00133D85" w:rsidP="00BA66D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D85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«Гусеница». Дети становятся гусеницей (друг за другом), под музыку ползут по периметру комнаты. Как только музыка затихает, дети разбегаются врассыпную. Музыка снова играет — дети вспоминают свои места, собираются в гусеницу.</w:t>
      </w:r>
    </w:p>
    <w:p w:rsidR="00133D85" w:rsidRPr="00104299" w:rsidRDefault="00133D85" w:rsidP="00BA66D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Игры на развитие мелкой моторики</w:t>
      </w:r>
    </w:p>
    <w:p w:rsidR="00133D85" w:rsidRPr="00D54E43" w:rsidRDefault="00133D85" w:rsidP="00BA66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игры,</w:t>
      </w:r>
    </w:p>
    <w:p w:rsidR="00133D85" w:rsidRPr="00D54E43" w:rsidRDefault="00133D85" w:rsidP="00BA66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из пальчиков,</w:t>
      </w:r>
    </w:p>
    <w:p w:rsidR="00133D85" w:rsidRPr="00D54E43" w:rsidRDefault="00133D85" w:rsidP="00BA66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из счётных палочек и строительных игрушек,</w:t>
      </w:r>
    </w:p>
    <w:p w:rsidR="00133D85" w:rsidRPr="00D54E43" w:rsidRDefault="00133D85" w:rsidP="00BA66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собирание мозаик и </w:t>
      </w:r>
      <w:proofErr w:type="spell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пазлов</w:t>
      </w:r>
      <w:proofErr w:type="spell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33D85" w:rsidRPr="00D54E43" w:rsidRDefault="00133D85" w:rsidP="00BA66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аппликаций и фигур из салфеток,</w:t>
      </w:r>
    </w:p>
    <w:p w:rsidR="00B5009A" w:rsidRPr="00D54E43" w:rsidRDefault="00133D85" w:rsidP="00BA66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инсценировка стихов с помощью рук,</w:t>
      </w:r>
      <w:r w:rsidR="00B5009A"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рисование.</w:t>
      </w:r>
    </w:p>
    <w:p w:rsidR="00B5009A" w:rsidRPr="00104299" w:rsidRDefault="00B5009A" w:rsidP="00BA66D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Игры на развитие внимания</w:t>
      </w:r>
    </w:p>
    <w:p w:rsidR="00B5009A" w:rsidRPr="00D54E43" w:rsidRDefault="00D54E43" w:rsidP="00BA66D8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«Лабиринт» </w:t>
      </w:r>
      <w:r w:rsidR="00B5009A"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при помощи карандашных линий ищут пути от одного предмета к другому. </w:t>
      </w:r>
    </w:p>
    <w:p w:rsidR="00B5009A" w:rsidRPr="00D54E43" w:rsidRDefault="00D54E43" w:rsidP="00BA66D8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«Найди различия» </w:t>
      </w:r>
      <w:r w:rsidR="00B5009A"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Малышам предлагаются две иллюстрации, в сюжете которых нужно найти 2–3 отличия.</w:t>
      </w:r>
    </w:p>
    <w:p w:rsidR="00B5009A" w:rsidRPr="00D54E43" w:rsidRDefault="00D54E43" w:rsidP="00BA66D8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«Сравни одно с другим» </w:t>
      </w:r>
      <w:r w:rsidR="00B5009A"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два объекта (игрушки или картинки, к примеру, заяц и енот, ёжик и черепаха и т. д.). Задача: рассмотреть их и назвать сходства и различия.</w:t>
      </w:r>
    </w:p>
    <w:p w:rsidR="00B5009A" w:rsidRPr="00D54E43" w:rsidRDefault="00D54E43" w:rsidP="00BA66D8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«Дорисуй» </w:t>
      </w:r>
      <w:r w:rsidR="00B5009A"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предлагаются картинки, на которых нет каких-либо деталей (например, глаз)</w:t>
      </w:r>
    </w:p>
    <w:p w:rsidR="00B5009A" w:rsidRPr="00D54E43" w:rsidRDefault="00B5009A" w:rsidP="00BA66D8">
      <w:pPr>
        <w:pStyle w:val="a9"/>
        <w:numPr>
          <w:ilvl w:val="0"/>
          <w:numId w:val="3"/>
        </w:numPr>
        <w:spacing w:before="0" w:beforeAutospacing="0" w:after="200" w:afterAutospacing="0"/>
        <w:jc w:val="both"/>
      </w:pPr>
      <w:r w:rsidRPr="00D54E43">
        <w:lastRenderedPageBreak/>
        <w:t>«Построй в темноте» (не подходит для детей, боящихся темноты!)</w:t>
      </w:r>
      <w:r w:rsidR="00D54E43">
        <w:t xml:space="preserve"> </w:t>
      </w:r>
      <w:r w:rsidRPr="00D54E43">
        <w:t>На стол положить несколько кубиков. Ребенок запоминает, где лежат кубики, а потом с завязанными глазами пытается построить башню из кубиков. Игра помогает сосредоточиться.</w:t>
      </w:r>
    </w:p>
    <w:p w:rsidR="00B5009A" w:rsidRPr="00D54E43" w:rsidRDefault="00B5009A" w:rsidP="00BA66D8">
      <w:pPr>
        <w:pStyle w:val="a9"/>
        <w:numPr>
          <w:ilvl w:val="0"/>
          <w:numId w:val="3"/>
        </w:numPr>
        <w:spacing w:before="0" w:beforeAutospacing="0" w:after="200" w:afterAutospacing="0"/>
        <w:jc w:val="both"/>
      </w:pPr>
      <w:r w:rsidRPr="00D54E43">
        <w:t>«Лови – не лови!»</w:t>
      </w:r>
      <w:r w:rsidR="00D54E43">
        <w:t xml:space="preserve"> </w:t>
      </w:r>
      <w:r w:rsidRPr="00D54E43">
        <w:t xml:space="preserve">Взрослый бросает мяч, ребенок ловит. Договоритесь, что можно ловить мяч, если сказано: «Лови!». Если мяч брошен без слова, его нужно отбить. Усложняя игру, добавляем слово «Не лови! </w:t>
      </w:r>
    </w:p>
    <w:p w:rsidR="00B5009A" w:rsidRPr="00D54E43" w:rsidRDefault="00B5009A" w:rsidP="00BA66D8">
      <w:pPr>
        <w:pStyle w:val="a9"/>
        <w:numPr>
          <w:ilvl w:val="0"/>
          <w:numId w:val="3"/>
        </w:numPr>
        <w:spacing w:before="0" w:beforeAutospacing="0" w:after="200" w:afterAutospacing="0"/>
        <w:jc w:val="both"/>
      </w:pPr>
      <w:r w:rsidRPr="00D54E43">
        <w:t>«Пройди тихо!»</w:t>
      </w:r>
      <w:r w:rsidR="00D54E43">
        <w:t xml:space="preserve"> </w:t>
      </w:r>
      <w:r w:rsidRPr="00D54E43">
        <w:t>Водящему завязывают глаза. Другой участник старается незаметно пройти мимо. Если водящий услышал – хлопает в ладоши.</w:t>
      </w:r>
    </w:p>
    <w:p w:rsidR="00B5009A" w:rsidRPr="00D54E43" w:rsidRDefault="00B5009A" w:rsidP="00BA66D8">
      <w:pPr>
        <w:pStyle w:val="a9"/>
        <w:numPr>
          <w:ilvl w:val="0"/>
          <w:numId w:val="3"/>
        </w:numPr>
        <w:spacing w:before="0" w:beforeAutospacing="0" w:after="200" w:afterAutospacing="0"/>
        <w:jc w:val="both"/>
      </w:pPr>
      <w:r w:rsidRPr="00D54E43">
        <w:t>«Кто поет?»</w:t>
      </w:r>
      <w:r w:rsidR="00D54E43">
        <w:t xml:space="preserve"> </w:t>
      </w:r>
      <w:r w:rsidRPr="00D54E43">
        <w:t>Взрослый постукивает деревянным карандашом (или металлической палочкой) по нескольким предметам на столе. Звук у каждого предмета разный. Ребенок внимательно прислушивается, какой звук издает предмет. Потом отворачивается и пробует угадать, по какому предмету ударяет взрослый.</w:t>
      </w:r>
    </w:p>
    <w:p w:rsidR="00B5009A" w:rsidRPr="00D54E43" w:rsidRDefault="00B5009A" w:rsidP="00BA66D8">
      <w:pPr>
        <w:pStyle w:val="a9"/>
        <w:numPr>
          <w:ilvl w:val="0"/>
          <w:numId w:val="3"/>
        </w:numPr>
        <w:spacing w:before="0" w:beforeAutospacing="0" w:after="200" w:afterAutospacing="0"/>
        <w:jc w:val="both"/>
      </w:pPr>
      <w:r w:rsidRPr="00D54E43">
        <w:t>«Повтори за мной»</w:t>
      </w:r>
      <w:r w:rsidR="00D54E43">
        <w:t xml:space="preserve"> </w:t>
      </w:r>
      <w:r w:rsidRPr="00D54E43">
        <w:t>Взрослый называет 3-4 слова, ребенок внимательно слушает, а потом повторяет в той же последовательности.</w:t>
      </w:r>
    </w:p>
    <w:p w:rsidR="003152C3" w:rsidRPr="00104299" w:rsidRDefault="003152C3" w:rsidP="00BA66D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Игры на развитие восприятия геометрических фигур, цветов.</w:t>
      </w:r>
    </w:p>
    <w:p w:rsidR="003152C3" w:rsidRPr="00D54E43" w:rsidRDefault="003152C3" w:rsidP="00BA66D8">
      <w:pPr>
        <w:pStyle w:val="4"/>
        <w:numPr>
          <w:ilvl w:val="0"/>
          <w:numId w:val="9"/>
        </w:numPr>
        <w:spacing w:before="0" w:after="20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4E43">
        <w:rPr>
          <w:rStyle w:val="ab"/>
          <w:rFonts w:ascii="Times New Roman" w:hAnsi="Times New Roman" w:cs="Times New Roman"/>
          <w:color w:val="auto"/>
          <w:sz w:val="24"/>
          <w:szCs w:val="24"/>
        </w:rPr>
        <w:t>Волшебный мешочек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Возраст</w:t>
      </w:r>
      <w:r w:rsidRPr="00D54E43">
        <w:t>: 4 — 7 лет.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Цель игры:</w:t>
      </w:r>
      <w:r w:rsidRPr="00D54E43">
        <w:t xml:space="preserve"> научить детей различать предметы по форме и размерам.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Необходимое оборудование:</w:t>
      </w:r>
      <w:r w:rsidRPr="00D54E43">
        <w:t xml:space="preserve"> мешочек, сшитый из плотной ткани, размером приблизительно 20 </w:t>
      </w:r>
      <w:proofErr w:type="spellStart"/>
      <w:r w:rsidRPr="00D54E43">
        <w:t>х</w:t>
      </w:r>
      <w:proofErr w:type="spellEnd"/>
      <w:r w:rsidRPr="00D54E43">
        <w:t xml:space="preserve"> 35 см, 8—10 разных предметов небольших размеров (пластмассовые буквы или цифры, чайная ложка, карандаш, кубик, большая пуговица). Предметы могут быть самыми разными, главное — чтобы они отличались друг от друга формой.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 xml:space="preserve">Ход игры </w:t>
      </w:r>
      <w:r w:rsidRPr="00D54E43">
        <w:t>(игра может проводиться как в группе, так и с одним ребенком). Ведущий объясняет, что у него в руках волшебный мешочек. Волшебный он потому, что в нем лежит много всяких вещей, но видеть их нельзя: можно лишь на ощупь определить, что в нем лежит.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Участники игры по очереди подходят к ведущему и опускают руку в мешочек, не глядя в него.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Нащупав какой-либо предмет, участник игры, не вынимая руку из мешка, должен сказать, что он взял. Затем ему разрешается вынуть руку из мешка вместе с взятым предметом и проверить, прав ли он. Выигрывает тот, кто не ошибся.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Примечание.</w:t>
      </w:r>
      <w:r w:rsidRPr="00D54E43">
        <w:t xml:space="preserve"> Игру можно варьировать (например, не опускать руку в мешочек, а прямо через ткань на ощупь распознать все предметы, которые в нем лежат). Такой вариант больше подходит для игры с одним ребенком.</w:t>
      </w:r>
    </w:p>
    <w:p w:rsidR="003152C3" w:rsidRPr="00D54E43" w:rsidRDefault="003152C3" w:rsidP="00BA66D8">
      <w:pPr>
        <w:pStyle w:val="4"/>
        <w:numPr>
          <w:ilvl w:val="0"/>
          <w:numId w:val="9"/>
        </w:numPr>
        <w:spacing w:before="0" w:after="20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4E43">
        <w:rPr>
          <w:rStyle w:val="ab"/>
          <w:rFonts w:ascii="Times New Roman" w:hAnsi="Times New Roman" w:cs="Times New Roman"/>
          <w:color w:val="auto"/>
          <w:sz w:val="24"/>
          <w:szCs w:val="24"/>
        </w:rPr>
        <w:t>Построй башню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 xml:space="preserve">Возраст: </w:t>
      </w:r>
      <w:r w:rsidRPr="00D54E43">
        <w:t>3 — 5 лет.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Цель игры:</w:t>
      </w:r>
      <w:r w:rsidRPr="00D54E43">
        <w:t xml:space="preserve"> научить детей различать формы предметов на ощупь. Кроме того, игра позволяет закрепить умение детей считать.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lastRenderedPageBreak/>
        <w:t>Необходимое оборудование</w:t>
      </w:r>
      <w:r w:rsidRPr="00D54E43">
        <w:t>: кубики, несколько шариков, конусов или других геометрических фигур, шарф, платок или маска для завязывания глаз игрока.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Ход игры</w:t>
      </w:r>
      <w:r w:rsidRPr="00D54E43">
        <w:t xml:space="preserve"> (в эту игру можно играть и дома с ребенком, и в детском саду с группой детей). Суть игры состоит в том, что одному из игроков завязывают глаза и раскладывают перед ним кубики, среди которых помещают и другие фигуры (шарики, конусы). Игрок должен на ощупь выстроить из кубиков башню как можно выше. Если ему вместо кубика попадается что-то другое, он должен откладывать ненужную фигуру. Пока игрок ставит один кубик на другой, остальные дети громко считают хором. Игра продолжается до тех пор, пока башня не обрушится, после чего в игру вступает другой участник.</w:t>
      </w:r>
    </w:p>
    <w:p w:rsidR="003152C3" w:rsidRPr="00D54E43" w:rsidRDefault="003152C3" w:rsidP="00BA66D8">
      <w:pPr>
        <w:pStyle w:val="4"/>
        <w:numPr>
          <w:ilvl w:val="0"/>
          <w:numId w:val="9"/>
        </w:numPr>
        <w:spacing w:before="0" w:after="20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4E43">
        <w:rPr>
          <w:rStyle w:val="ab"/>
          <w:rFonts w:ascii="Times New Roman" w:hAnsi="Times New Roman" w:cs="Times New Roman"/>
          <w:color w:val="auto"/>
          <w:sz w:val="24"/>
          <w:szCs w:val="24"/>
        </w:rPr>
        <w:t>Карточки-загадки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Возраст:</w:t>
      </w:r>
      <w:r w:rsidRPr="00D54E43">
        <w:t xml:space="preserve"> 2 — 4 года.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Цель игры:</w:t>
      </w:r>
      <w:r w:rsidRPr="00D54E43">
        <w:t xml:space="preserve"> научить детей распознавать разные формы предметов, видеть схожие предметы (с одинаковой формой). Кроме того, эта игра тренирует моторику пальцев, развивает абстрактное мышление.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Необходимое оборудование</w:t>
      </w:r>
      <w:r w:rsidRPr="00D54E43">
        <w:t>: картонные карточки с прорезями в виде геометрических фигур и соответствующие им фигуры. Можно заготовить 7—8 таких карточек с прорезями в форме треугольника, квадрата, круга, звездочки, полукруга, восьмиугольника, овала.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Ход игры.</w:t>
      </w:r>
      <w:r w:rsidRPr="00D54E43">
        <w:t xml:space="preserve"> Ребенок должен подобрать геометрическую фигуру к каждой карточке с прорезью соответствующей формы. В этой игре может принимать участие и один ребенок, и несколько (в этом случае к игре добавляется еще и элемент соревнования).</w:t>
      </w:r>
    </w:p>
    <w:p w:rsidR="003152C3" w:rsidRPr="00D54E43" w:rsidRDefault="003152C3" w:rsidP="00BA66D8">
      <w:pPr>
        <w:pStyle w:val="4"/>
        <w:numPr>
          <w:ilvl w:val="0"/>
          <w:numId w:val="9"/>
        </w:numPr>
        <w:spacing w:before="0" w:after="20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4E43">
        <w:rPr>
          <w:rStyle w:val="ab"/>
          <w:rFonts w:ascii="Times New Roman" w:hAnsi="Times New Roman" w:cs="Times New Roman"/>
          <w:color w:val="auto"/>
          <w:sz w:val="24"/>
          <w:szCs w:val="24"/>
        </w:rPr>
        <w:t>Волшебные коробочки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Возраст</w:t>
      </w:r>
      <w:r w:rsidRPr="00D54E43">
        <w:t>: 4 — 6 лет.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Цель игры</w:t>
      </w:r>
      <w:r w:rsidRPr="00D54E43">
        <w:t>: научить детей различать всевозможные геометрические фигуры, классифицировать предметы по форме. Игра развивает внимание и сообразительность.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Необходимое оборудование</w:t>
      </w:r>
      <w:r w:rsidRPr="00D54E43">
        <w:t>: вырезанные из разноцветного картона геометрические фигуры (квадрат, круг, прямоугольник, треугольник, овал) и коробочки по числу видов фигур.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Ход игры</w:t>
      </w:r>
      <w:r w:rsidRPr="00D54E43">
        <w:t xml:space="preserve"> (в игре одновременно может участвовать до 5 человек). Ведущий — воспитатель — раздает детям по коробочке, а картонные фигуры в беспорядке рассыпает по столу. После этого ведущий распределяет между детьми задания: кто-то из игроков должен будет собрать в свою коробочку только квадраты, кто-то — только треугольники и т. д. После этого игра начинается. Тот, кто выполнил задание быстрее и качественнее всех, объявляется победителем.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Примечание</w:t>
      </w:r>
      <w:r w:rsidRPr="00D54E43">
        <w:t>. Очень важно, чтобы геометрические фигуры были разного цвета, так как это учит относить предмет к какому-либо виду по форме, невзирая на цветовые различия, которые для данного задания не важны.</w:t>
      </w:r>
    </w:p>
    <w:p w:rsidR="003152C3" w:rsidRPr="00D54E43" w:rsidRDefault="003152C3" w:rsidP="00BA66D8">
      <w:pPr>
        <w:pStyle w:val="4"/>
        <w:numPr>
          <w:ilvl w:val="0"/>
          <w:numId w:val="9"/>
        </w:numPr>
        <w:spacing w:before="0" w:after="20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4E43">
        <w:rPr>
          <w:rStyle w:val="ab"/>
          <w:rFonts w:ascii="Times New Roman" w:hAnsi="Times New Roman" w:cs="Times New Roman"/>
          <w:color w:val="auto"/>
          <w:sz w:val="24"/>
          <w:szCs w:val="24"/>
        </w:rPr>
        <w:t>Мама и дочки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Возраст</w:t>
      </w:r>
      <w:r w:rsidRPr="00D54E43">
        <w:t>: 4—5 лет.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Цель игры:</w:t>
      </w:r>
      <w:r w:rsidRPr="00D54E43">
        <w:t xml:space="preserve"> научить детей различать однородные предметы по их размеру (познакомить их с понятиями «большой» и «маленький»).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Необходимое оборудование:</w:t>
      </w:r>
      <w:r w:rsidRPr="00D54E43">
        <w:t xml:space="preserve"> однородные предметы разных размеров. Например, одна большая кукла и пят</w:t>
      </w:r>
      <w:proofErr w:type="gramStart"/>
      <w:r w:rsidRPr="00D54E43">
        <w:t>ь-</w:t>
      </w:r>
      <w:proofErr w:type="gramEnd"/>
      <w:r w:rsidRPr="00D54E43">
        <w:t xml:space="preserve"> шесть кукол поменьше, одна большая игрушечная собака и несколько маленьких и т. д.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lastRenderedPageBreak/>
        <w:t>Ход игры</w:t>
      </w:r>
      <w:r w:rsidRPr="00D54E43">
        <w:t xml:space="preserve"> (в игре участвует столько человек, сколько наборов игрушек). Каждому игроку дается по одной большой игрушке, а маленькие раскладываются на столе безо всякой системы. Ведущий (воспитатель, кто-то из родителей) объясняет, что большая игрушка — это мама. Ее дети гуляют на площадке, но теперь им пора идти обедать. </w:t>
      </w:r>
      <w:proofErr w:type="gramStart"/>
      <w:r w:rsidRPr="00D54E43">
        <w:t>Игроки должны помочь «мамам» собрать «детей», то есть подобрать к своей игрушке маленькие игрушки того же типа (к кукле — маленьких кукол, к собаке — маленьких собачек и т. д.) Выигрывает тот, у кого получилось быстрее всех собрать возле «мамы» всех «детей».</w:t>
      </w:r>
      <w:proofErr w:type="gramEnd"/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Примечание</w:t>
      </w:r>
      <w:r w:rsidRPr="00D54E43">
        <w:t>. Если вы хотите, чтобы игра оказывала воздействие не только на восприятие качеств величины предметов, но и на восприятие формы, то можете заменить игрушки плоскими геометрическими фигурами: большой квадрат + маленькие квадраты, большой круг + маленькие круги или геометрическими телами: большой кубик + маленькие кубики, большой мяч (шар) + маленькие мячики (шары).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Как найти дорожку?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</w:pPr>
      <w:r w:rsidRPr="00D54E43">
        <w:rPr>
          <w:rStyle w:val="aa"/>
        </w:rPr>
        <w:t>Возраст</w:t>
      </w:r>
      <w:r w:rsidRPr="00D54E43">
        <w:t>: 4 — 5 лет.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Цель игры:</w:t>
      </w:r>
      <w:r w:rsidRPr="00D54E43">
        <w:t xml:space="preserve"> познакомить детей с такими качествами величины, как «длинный» и «короткий». Игра развивает глазомер.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Необходимое оборудование</w:t>
      </w:r>
      <w:r w:rsidRPr="00D54E43">
        <w:t>: игрушечный домик (коробка), игрушка, изображающая человека или животного, 5—6 разноцветных лент разной длины.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 xml:space="preserve">Ход игры. </w:t>
      </w:r>
      <w:r w:rsidRPr="00D54E43">
        <w:t xml:space="preserve">Перед тем как начать игру, ведущий (взрослый) ставит игрушку и ее домик на расстоянии друг от друга, равном длине одной из лент. Затем игра начинается. Ведущий рассказывает историю, связанную с игрушкой. Например, говорит о том, что игрушечная мышка </w:t>
      </w:r>
      <w:proofErr w:type="gramStart"/>
      <w:r w:rsidRPr="00D54E43">
        <w:t>пошла</w:t>
      </w:r>
      <w:proofErr w:type="gramEnd"/>
      <w:r w:rsidRPr="00D54E43">
        <w:t xml:space="preserve"> гулять, а когда пришло время возвращаться домой, она заблудилась. Задача игроков — помочь «мышке» (или другой выбранной ведущим игрушке) добраться до дома. Сделать это можно только одним способом: найдя дорожку (ленту), которая приведет прямо домой. Задача игроков — подобрать ленту нужной длины, которая доведет «мышку» прямо до дома. Длина ее должна соответствовать расстоянию от игрушки до «домика». Одновременно в игре могут участвовать один или два человека (вдвоем удобнее раскладывать ленту), но после того, как нужная дорожка будет найдена, ведущий сможет создать новые условия для игры, изменив расстояние между игрушкой и ее «домиком».</w:t>
      </w:r>
    </w:p>
    <w:p w:rsidR="003152C3" w:rsidRPr="00D54E43" w:rsidRDefault="003152C3" w:rsidP="00BA66D8">
      <w:pPr>
        <w:pStyle w:val="4"/>
        <w:numPr>
          <w:ilvl w:val="0"/>
          <w:numId w:val="9"/>
        </w:numPr>
        <w:spacing w:before="0" w:after="20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4E43">
        <w:rPr>
          <w:rStyle w:val="ab"/>
          <w:rFonts w:ascii="Times New Roman" w:hAnsi="Times New Roman" w:cs="Times New Roman"/>
          <w:color w:val="auto"/>
          <w:sz w:val="24"/>
          <w:szCs w:val="24"/>
        </w:rPr>
        <w:t>Найди предмет такой же формы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Возраст:</w:t>
      </w:r>
      <w:r w:rsidRPr="00D54E43">
        <w:t xml:space="preserve"> 4 — 5 лет.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Цель игры</w:t>
      </w:r>
      <w:r w:rsidRPr="00D54E43">
        <w:t>: научить детей распознавать разные геометрические фигуры, различать элементы этих фигур в самых разных повседневных предметах, а также развить у детей абстрактное мышление.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Необходимое оборудование:</w:t>
      </w:r>
      <w:r w:rsidRPr="00D54E43">
        <w:t xml:space="preserve"> рисунки с изображенными на них геометрическими фигурами, различные предметы заданной формы (например, тарелка, обруч, если речь пойдет о круге; или лист бумаги, небольшая картина, поднос, книга, если речь пойдет о прямоугольнике).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>Ход игры</w:t>
      </w:r>
      <w:r w:rsidRPr="00D54E43">
        <w:t xml:space="preserve"> (количество участников неограниченно, можно проводить эту игру на занятиях в детском саду, посвященных изучению форм предметов). Воспитатель объясняет свойства той или иной геометрической фигуры, показывает, как она выглядит. Затем воспитатель предлагает детям поискать в помещении предметы, имеющую изученную на занятии форму (например, только круглые или только квадратные). Участники должны за возможно короткое время отыскать эти предметы. Выигрывает тот, кто нашел наибольшее количество таких предметов. </w:t>
      </w:r>
      <w:proofErr w:type="gramStart"/>
      <w:r w:rsidRPr="00D54E43">
        <w:t xml:space="preserve">Ответы вроде «круг есть в чашке, потому что у нее круглое дно» или «прямоугольная коробка» </w:t>
      </w:r>
      <w:r w:rsidRPr="00D54E43">
        <w:lastRenderedPageBreak/>
        <w:t>приветствуются особо, во-первых, потому, что дети еще не изучали геометрические тела (шар, параллелепипед, куб), а во-вторых, потому, что ребенок, давший такой ответ, видит, из каких геометрических фигур состоит предмет и, следовательно, мыслит абстрактно.</w:t>
      </w:r>
      <w:proofErr w:type="gramEnd"/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rStyle w:val="aa"/>
        </w:rPr>
        <w:t xml:space="preserve">Примечание. </w:t>
      </w:r>
      <w:r w:rsidRPr="00D54E43">
        <w:t>Такие предметы наверняка найдутся в помещении группы, но воспитатель может еще перед началом игры специально разложить в разных местах несколько подобных «заготовок».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</w:pPr>
      <w:r w:rsidRPr="00D54E43">
        <w:rPr>
          <w:b/>
          <w:bCs/>
          <w:i/>
          <w:iCs/>
        </w:rPr>
        <w:t>Дидактическая игра «Собери пирамидку»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Цель:</w:t>
      </w:r>
      <w:r w:rsidRPr="00D54E43">
        <w:t xml:space="preserve"> развивать восприятие ребёнка 3 – 5-летнего возраста.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Оборудование:</w:t>
      </w:r>
      <w:r w:rsidRPr="00D54E43">
        <w:t xml:space="preserve"> две одинаковые пирамидки. Одна пирамидка предназначена для работы ребёнку, а вторая будет выступать в роли эталона.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Ход игры: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1. Предложить ребёнку собрать последовательно сужающуюся кверху пирамидку по готовому эталону.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2. Организовать сложное конструирование по эталону, то есть собирание неправильной пирамиды, башни необычной конфигурации.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</w:pPr>
      <w:r w:rsidRPr="00D54E43">
        <w:rPr>
          <w:b/>
          <w:bCs/>
          <w:i/>
          <w:iCs/>
        </w:rPr>
        <w:t>Дидактическая игра «Найди игрушку»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Цель:</w:t>
      </w:r>
      <w:r w:rsidRPr="00D54E43">
        <w:t xml:space="preserve"> развивать восприятие, а также внимание детей 4 – 5-летнего возраста.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Ход игры: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Несколько игрушек может быть расставлено в комнате так, чтобы не бросались в глаза. </w:t>
      </w:r>
      <w:proofErr w:type="gramStart"/>
      <w:r w:rsidRPr="00D54E43">
        <w:t>Ведущий, а им может быть и взрослый, и ребёнок, облюбовав какую-либо игрушку, начинает рассказывать, какая она, что может делать, какого цвета, какой формы, какой величины.</w:t>
      </w:r>
      <w:proofErr w:type="gramEnd"/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Участники игры могут задавать вопросы, а затем отправляются на поиски этой игрушки. Тот, кто находит игрушку, сам становится ведущим. Новый ведущий описывает свойства уже данной игрушки.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Игра продолжается до тех пор, пока все дети не пройдут через роль ведущего.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</w:pPr>
      <w:r w:rsidRPr="00D54E43">
        <w:rPr>
          <w:b/>
          <w:bCs/>
          <w:i/>
          <w:iCs/>
        </w:rPr>
        <w:t>Дидактическая игра «Составь картинку»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Цель:</w:t>
      </w:r>
      <w:r w:rsidRPr="00D54E43">
        <w:t xml:space="preserve"> развивать восприятие у детей 3 – 5-летнего возраста.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Оборудование:</w:t>
      </w:r>
      <w:r w:rsidRPr="00D54E43">
        <w:t xml:space="preserve"> простые картинки с изображением яблок, огурца, матрешки. Одна картинка целая, другая разрезана на 3 части.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Ход игры: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Предложить ребёнку собрать по образцу разрезанную картинку.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Для детей 5 – 6 лет можно предложить следующее задание: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а) собрать более сложные картинки;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б) взять две одинаковые открытки, одну из которых оставить в виде эталона, а другую разрезать на 4 – 5 частей, затем, перемешав их, собрать по образцу;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lastRenderedPageBreak/>
        <w:t>в) для ребёнка можно усложнить задание, попросив складывать картинки по памяти, без эталона.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</w:pPr>
      <w:r w:rsidRPr="00D54E43">
        <w:rPr>
          <w:b/>
          <w:bCs/>
          <w:i/>
          <w:iCs/>
        </w:rPr>
        <w:t>Дидактическая игра «Белый лист»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Цель:</w:t>
      </w:r>
      <w:r w:rsidRPr="00D54E43">
        <w:t xml:space="preserve"> развивать восприятие формы предметов у детей 3 – 5-летнего возраста, а также развивать мелкую моторику рук.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Оборудование:</w:t>
      </w:r>
      <w:r w:rsidRPr="00D54E43">
        <w:t xml:space="preserve"> лист бумаги с нарисованными фигурами, часть закрашена зелёным цветом, набор фигур белого цвета, идентичных фигурам на листе бумаги.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Ход игры: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Предложить детям закрыть белыми фигурами зелёные фигуры на листе бумаги. При правильном расположении фигур в результате должен получиться белый лист бумаги.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Для детей 5 лет можно несколько усложнить, поместив наклеенные на листок картона фигурки в полотняный мешочек. А затем просим ребёнка на ощупь отыскать нужную «заплатку», чтобы закрыть ту или иную зелёную фигурку.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</w:pPr>
      <w:r w:rsidRPr="00D54E43">
        <w:rPr>
          <w:b/>
          <w:bCs/>
          <w:i/>
          <w:iCs/>
        </w:rPr>
        <w:t>Дидактическая игра «Узнай предмет»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Цель:</w:t>
      </w:r>
      <w:r w:rsidRPr="00D54E43">
        <w:t xml:space="preserve"> развивать восприятие цвета, формы и величины у детей 4 – 6 лет.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Оборудование:</w:t>
      </w:r>
      <w:r w:rsidRPr="00D54E43">
        <w:t xml:space="preserve"> карточки с изображением геометрических фигур.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Ход игры: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Ребёнку даются задания, направленные на дифференциацию признаков цвета, величины, формы: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а) Дай мишке круг, дай кукле треугольник, дай зайке квадрат. Положи квадрат на окно. Положи круг на диван.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Положи красный круг, синий квадрат, принеси зелёный треугольник.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б) Собери все круги, отдельно положи синие круги, зелёные круги, жёлтые круги, красные круги.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в) Покажи треугольники, затем выбери синие треугольники, зелёные треугольники, жёлтые треугольники, красные треугольники.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г) Собери все квадраты, выбери синие квадраты, жёлтые квадраты, зелёные квадраты.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proofErr w:type="spellStart"/>
      <w:r w:rsidRPr="00D54E43">
        <w:t>д</w:t>
      </w:r>
      <w:proofErr w:type="spellEnd"/>
      <w:r w:rsidRPr="00D54E43">
        <w:t>) Покажи маленькие круги (маленькие треугольники, маленькие квадраты)</w:t>
      </w:r>
      <w:proofErr w:type="gramStart"/>
      <w:r w:rsidRPr="00D54E43">
        <w:t xml:space="preserve"> .</w:t>
      </w:r>
      <w:proofErr w:type="gramEnd"/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е) Собери большие круги (квадраты, треугольники)</w:t>
      </w:r>
      <w:proofErr w:type="gramStart"/>
      <w:r w:rsidRPr="00D54E43">
        <w:t xml:space="preserve"> .</w:t>
      </w:r>
      <w:proofErr w:type="gramEnd"/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ж) Покажи зелёные большие квадраты, маленькие синие круги, большие красные треугольники, маленькие зелёные квадраты.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</w:pPr>
      <w:r w:rsidRPr="00D54E43">
        <w:rPr>
          <w:b/>
          <w:bCs/>
          <w:i/>
          <w:iCs/>
        </w:rPr>
        <w:t>Дидактическая игра «Найди такой же предмет»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Цель:</w:t>
      </w:r>
      <w:r w:rsidRPr="00D54E43">
        <w:t xml:space="preserve"> развивать восприятие формы у детей 4 – 6 лет.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Оборудование:</w:t>
      </w:r>
      <w:r w:rsidRPr="00D54E43">
        <w:t xml:space="preserve"> картинки с изображением эталона лампы и ещё несколько рисунков ламп различной формы.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lastRenderedPageBreak/>
        <w:t>Ход игры: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Ребёнку предлагаются картинки, среди которых он должен найти </w:t>
      </w:r>
      <w:proofErr w:type="gramStart"/>
      <w:r w:rsidRPr="00D54E43">
        <w:t>такую</w:t>
      </w:r>
      <w:proofErr w:type="gramEnd"/>
      <w:r w:rsidRPr="00D54E43">
        <w:t xml:space="preserve"> же, как эталон. Задание ограничено во времени, на изучение картинок даётся только 30 секунд. После этого ребёнок должен дать ответ.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Для детей 4 лет можно оставить эталон перед глазами, для </w:t>
      </w:r>
      <w:proofErr w:type="gramStart"/>
      <w:r w:rsidRPr="00D54E43">
        <w:t>более старших</w:t>
      </w:r>
      <w:proofErr w:type="gramEnd"/>
      <w:r w:rsidRPr="00D54E43">
        <w:t xml:space="preserve"> детей эталон следует просто закрыть листом белой бумаги. Такой вариант позволит развивать не только восприятие ребёнка, Нои память, и внимание.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Предлагают ребёнку внимательно посмотреть на лампу. Среди других ламп найти </w:t>
      </w:r>
      <w:proofErr w:type="gramStart"/>
      <w:r w:rsidRPr="00D54E43">
        <w:t>такую</w:t>
      </w:r>
      <w:proofErr w:type="gramEnd"/>
      <w:r w:rsidRPr="00D54E43">
        <w:t xml:space="preserve"> же.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</w:pPr>
      <w:r w:rsidRPr="00D54E43">
        <w:rPr>
          <w:b/>
          <w:bCs/>
          <w:i/>
          <w:iCs/>
        </w:rPr>
        <w:t>Дидактическая игра «Цвета»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Цель:</w:t>
      </w:r>
      <w:r w:rsidRPr="00D54E43">
        <w:t xml:space="preserve"> развивать восприятие цвета у детей дошкольного возраста.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rPr>
          <w:b/>
          <w:bCs/>
        </w:rPr>
        <w:t>Ход игры: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Предложить ребёнку за 1 минуту назвать 5 предметов определённого цвета (синего, красного, жёлтого, коричневого, чёрного, зелёного и т.д.)</w:t>
      </w:r>
      <w:proofErr w:type="gramStart"/>
      <w:r w:rsidRPr="00D54E43">
        <w:t xml:space="preserve"> .</w:t>
      </w:r>
      <w:proofErr w:type="gramEnd"/>
      <w:r w:rsidRPr="00D54E43">
        <w:t xml:space="preserve"> Повторять предметы не разрешается.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  <w:rPr>
          <w:rStyle w:val="aa"/>
          <w:b w:val="0"/>
          <w:bCs w:val="0"/>
        </w:rPr>
      </w:pPr>
      <w:r w:rsidRPr="00D54E43">
        <w:t>Так же воспитатель может организовать игру с группой ребят. Тот из ребят, кто за 1 минуту не сможет назвать 5 предметов названного цвета, выходит из игры, а победителю даётся право стать ведущим и предложить цвет для поиска предметов.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  <w:rPr>
          <w:u w:val="single"/>
        </w:rPr>
      </w:pPr>
      <w:r w:rsidRPr="00D54E43">
        <w:rPr>
          <w:rStyle w:val="aa"/>
          <w:b w:val="0"/>
          <w:u w:val="single"/>
        </w:rPr>
        <w:t>Развитие зрительного восприятия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1. Игра </w:t>
      </w:r>
      <w:r w:rsidRPr="00D54E43">
        <w:rPr>
          <w:i/>
          <w:iCs/>
        </w:rPr>
        <w:t>«Разрезные картинки»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2. Упражнение </w:t>
      </w:r>
      <w:r w:rsidRPr="00D54E43">
        <w:rPr>
          <w:i/>
          <w:iCs/>
        </w:rPr>
        <w:t>«Выбор недостающего фрагмента изображения»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3. Игра </w:t>
      </w:r>
      <w:r w:rsidRPr="00D54E43">
        <w:rPr>
          <w:i/>
          <w:iCs/>
        </w:rPr>
        <w:t>«Контуры»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4. Игра </w:t>
      </w:r>
      <w:r w:rsidRPr="00D54E43">
        <w:rPr>
          <w:i/>
          <w:iCs/>
        </w:rPr>
        <w:t>«Лабиринты»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5. Упражнение </w:t>
      </w:r>
      <w:r w:rsidRPr="00D54E43">
        <w:rPr>
          <w:i/>
          <w:iCs/>
        </w:rPr>
        <w:t>«Читаем по губам»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6. Игра </w:t>
      </w:r>
      <w:r w:rsidRPr="00D54E43">
        <w:rPr>
          <w:i/>
          <w:iCs/>
        </w:rPr>
        <w:t>«Что забыл нарисовать художник»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7. Упражнение </w:t>
      </w:r>
      <w:r w:rsidRPr="00D54E43">
        <w:rPr>
          <w:i/>
          <w:iCs/>
        </w:rPr>
        <w:t>«Точечный рисунок»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  <w:rPr>
          <w:u w:val="single"/>
        </w:rPr>
      </w:pPr>
      <w:r w:rsidRPr="00D54E43">
        <w:rPr>
          <w:rStyle w:val="aa"/>
          <w:b w:val="0"/>
          <w:u w:val="single"/>
        </w:rPr>
        <w:t xml:space="preserve">Развитие слухового восприятия 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1. Игра </w:t>
      </w:r>
      <w:r w:rsidRPr="00D54E43">
        <w:rPr>
          <w:i/>
          <w:iCs/>
        </w:rPr>
        <w:t>«Испорченный телефон»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2. Игра </w:t>
      </w:r>
      <w:r w:rsidRPr="00D54E43">
        <w:rPr>
          <w:i/>
          <w:iCs/>
        </w:rPr>
        <w:t>«Узнай по звуку»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Ребенок садится спиной к взрослому, который производит шумы и звуки различными предметами. Ребенок должен догадаться, чем произведен звук.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3. Игра </w:t>
      </w:r>
      <w:r w:rsidRPr="00D54E43">
        <w:rPr>
          <w:i/>
          <w:iCs/>
        </w:rPr>
        <w:t>«Где позвонили?»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Ребенок закрывает глаза, а взрослый встает в стороне от него </w:t>
      </w:r>
      <w:r w:rsidRPr="00D54E43">
        <w:rPr>
          <w:i/>
          <w:iCs/>
        </w:rPr>
        <w:t>(слева, справа, сзади)</w:t>
      </w:r>
      <w:r w:rsidRPr="00D54E43">
        <w:t xml:space="preserve"> и звенит в колокольчик. Ребенок должен указать направление, откуда доносится звук.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4. Игра </w:t>
      </w:r>
      <w:r w:rsidRPr="00D54E43">
        <w:rPr>
          <w:i/>
          <w:iCs/>
        </w:rPr>
        <w:t>«Кто больше?»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Дети закрывают глаза и слушают минуту, что происходит вокруг. Когда минута истечет, считают, кто больше звуков услышал.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lastRenderedPageBreak/>
        <w:t xml:space="preserve">5. Игра </w:t>
      </w:r>
      <w:r w:rsidRPr="00D54E43">
        <w:rPr>
          <w:i/>
          <w:iCs/>
        </w:rPr>
        <w:t>«Найди коробочку с таким же шумом»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  <w:rPr>
          <w:u w:val="single"/>
        </w:rPr>
      </w:pPr>
      <w:r w:rsidRPr="00D54E43">
        <w:rPr>
          <w:rStyle w:val="aa"/>
          <w:b w:val="0"/>
          <w:u w:val="single"/>
        </w:rPr>
        <w:t>Развитие тактильного восприятия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1. Игра </w:t>
      </w:r>
      <w:r w:rsidRPr="00D54E43">
        <w:rPr>
          <w:i/>
          <w:iCs/>
        </w:rPr>
        <w:t>«Найди пару»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Ребенку предлагают с завязанными глазами на ощупь найти пары одинаковых пластинок (пластины оклеены бархатом, наждачной бумагой, вельветом, фланелью и др. материалами)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2. Игра </w:t>
      </w:r>
      <w:r w:rsidRPr="00D54E43">
        <w:rPr>
          <w:i/>
          <w:iCs/>
        </w:rPr>
        <w:t>«Что внутри»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proofErr w:type="gramStart"/>
      <w:r w:rsidRPr="00D54E43">
        <w:t xml:space="preserve">Ребенку предлагают воздушные шары, содержащие внутри различные </w:t>
      </w:r>
      <w:r w:rsidRPr="00D54E43">
        <w:rPr>
          <w:u w:val="single"/>
        </w:rPr>
        <w:t>наполнители</w:t>
      </w:r>
      <w:r w:rsidRPr="00D54E43">
        <w:t>: воду, песок, горох, фасоль, манку, рис, муку, гречку и др.).</w:t>
      </w:r>
      <w:proofErr w:type="gramEnd"/>
      <w:r w:rsidRPr="00D54E43">
        <w:t xml:space="preserve"> Шарики должны быть парными. Ребенок должен на ощупь найти пары с одинаковыми наполнителями.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3. Игра </w:t>
      </w:r>
      <w:r w:rsidRPr="00D54E43">
        <w:rPr>
          <w:i/>
          <w:iCs/>
        </w:rPr>
        <w:t>«Снежинки»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На полу разложены кусочки ваты как снежинки. Детям предстоит с завязанными глазами собрать снежинки на ощупь. Кто больше соберет, тот и выиграл.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4. Игра </w:t>
      </w:r>
      <w:r w:rsidRPr="00D54E43">
        <w:rPr>
          <w:i/>
          <w:iCs/>
        </w:rPr>
        <w:t>«Дедушка – Водяной»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Ребенок на ощупь узнает кто из детей перед ним.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 xml:space="preserve">5. Игра </w:t>
      </w:r>
      <w:r w:rsidRPr="00D54E43">
        <w:rPr>
          <w:i/>
          <w:iCs/>
        </w:rPr>
        <w:t>«Узнай фигуру»</w:t>
      </w:r>
    </w:p>
    <w:p w:rsidR="003152C3" w:rsidRPr="00D54E43" w:rsidRDefault="003152C3" w:rsidP="00BA66D8">
      <w:pPr>
        <w:pStyle w:val="a9"/>
        <w:spacing w:before="0" w:beforeAutospacing="0" w:after="200" w:afterAutospacing="0"/>
        <w:jc w:val="both"/>
      </w:pPr>
      <w:r w:rsidRPr="00D54E43">
        <w:t>На столе раскладываются геометрические фигуры, одинаковые с теми, что лежат в мешочке. Педагог показывает любую фигуру и просит ребенка достать из мешочка такую же.</w:t>
      </w:r>
    </w:p>
    <w:p w:rsidR="003152C3" w:rsidRPr="00104299" w:rsidRDefault="003152C3" w:rsidP="00BA66D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Игры на развитие </w:t>
      </w:r>
      <w:r w:rsidR="00104299" w:rsidRPr="0010429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коммуникативно-волевой сферы</w:t>
      </w:r>
    </w:p>
    <w:p w:rsidR="003152C3" w:rsidRPr="00104299" w:rsidRDefault="003152C3" w:rsidP="00BA66D8">
      <w:pPr>
        <w:pStyle w:val="3"/>
        <w:spacing w:before="0" w:after="20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04299">
        <w:rPr>
          <w:rStyle w:val="aa"/>
          <w:rFonts w:ascii="Times New Roman" w:hAnsi="Times New Roman" w:cs="Times New Roman"/>
          <w:color w:val="auto"/>
          <w:sz w:val="24"/>
          <w:szCs w:val="24"/>
          <w:u w:val="single"/>
        </w:rPr>
        <w:t>Игры на развитие умения входить в контакт, вести диалог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</w:pPr>
      <w:r w:rsidRPr="00D54E43">
        <w:rPr>
          <w:rStyle w:val="aa"/>
        </w:rPr>
        <w:t>“Ласковое  имя”</w:t>
      </w:r>
      <w:r w:rsidRPr="00D54E43">
        <w:br/>
      </w:r>
      <w:r w:rsidRPr="00D54E43">
        <w:rPr>
          <w:rStyle w:val="aa"/>
        </w:rPr>
        <w:t>Цель:</w:t>
      </w:r>
      <w:r w:rsidRPr="00D54E43">
        <w:t xml:space="preserve"> развивать умение вступать в контакт, оказывать внимание сверстникам.</w:t>
      </w:r>
      <w:r w:rsidRPr="00D54E43">
        <w:br/>
        <w:t xml:space="preserve">Дети стоят в кругу, передают друг другу эстафету (цветок, “волшебную палочку”). При этом называют друг друга ласковым именем (например, Танюша, </w:t>
      </w:r>
      <w:proofErr w:type="spellStart"/>
      <w:r w:rsidRPr="00D54E43">
        <w:t>Алёнушка</w:t>
      </w:r>
      <w:proofErr w:type="spellEnd"/>
      <w:r w:rsidRPr="00D54E43">
        <w:t xml:space="preserve">, </w:t>
      </w:r>
      <w:proofErr w:type="spellStart"/>
      <w:r w:rsidRPr="00D54E43">
        <w:t>Димуля</w:t>
      </w:r>
      <w:proofErr w:type="spellEnd"/>
      <w:r w:rsidRPr="00D54E43">
        <w:t>  и т.д.) Воспитатель обращает внимание детей на ласковую интонацию.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</w:pPr>
      <w:r w:rsidRPr="00D54E43">
        <w:rPr>
          <w:rStyle w:val="aa"/>
        </w:rPr>
        <w:t>“Разговор  по  телефону”</w:t>
      </w:r>
      <w:r w:rsidRPr="00D54E43">
        <w:rPr>
          <w:b/>
          <w:bCs/>
        </w:rPr>
        <w:br/>
      </w:r>
      <w:r w:rsidRPr="00D54E43">
        <w:rPr>
          <w:rStyle w:val="aa"/>
        </w:rPr>
        <w:t>Цель:</w:t>
      </w:r>
      <w:r w:rsidRPr="00D54E43">
        <w:t xml:space="preserve"> развитие умения вести диалог по телефону на соответствующую тему.</w:t>
      </w:r>
      <w:r w:rsidRPr="00D54E43">
        <w:br/>
        <w:t>Тему задает воспитатель</w:t>
      </w:r>
      <w:r w:rsidRPr="00D54E43">
        <w:rPr>
          <w:rStyle w:val="ab"/>
        </w:rPr>
        <w:t xml:space="preserve"> (например, поздравить с днем рождения, пригласить в гости, договориться о чем-то и т. д.).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</w:pPr>
      <w:r w:rsidRPr="00D54E43">
        <w:rPr>
          <w:rStyle w:val="aa"/>
        </w:rPr>
        <w:t>“О  чём  спросить  при  встрече”</w:t>
      </w:r>
      <w:r w:rsidRPr="00D54E43">
        <w:rPr>
          <w:b/>
          <w:bCs/>
        </w:rPr>
        <w:br/>
      </w:r>
      <w:r w:rsidRPr="00D54E43">
        <w:rPr>
          <w:rStyle w:val="aa"/>
        </w:rPr>
        <w:t>Цель:</w:t>
      </w:r>
      <w:r w:rsidRPr="00D54E43">
        <w:t xml:space="preserve"> учить детей вступать в контакт.</w:t>
      </w:r>
      <w:r w:rsidRPr="00D54E43">
        <w:br/>
        <w:t xml:space="preserve">Дети сидят в кругу. У ведущего — эстафета (красивая палочка, мяч и т.п.). Эстафета переходит из рук в руки. Задача игроков — сформулировать вопрос, который можно задать знакомому при встрече после приветствия, и ответить на него. </w:t>
      </w:r>
      <w:proofErr w:type="gramStart"/>
      <w:r w:rsidRPr="00D54E43">
        <w:t xml:space="preserve">Один ребёнок задает вопрос, другой отвечает </w:t>
      </w:r>
      <w:r w:rsidRPr="00D54E43">
        <w:rPr>
          <w:rStyle w:val="ab"/>
        </w:rPr>
        <w:t>(“Как живёте?”</w:t>
      </w:r>
      <w:proofErr w:type="gramEnd"/>
      <w:r w:rsidRPr="00D54E43">
        <w:rPr>
          <w:rStyle w:val="ab"/>
        </w:rPr>
        <w:t xml:space="preserve"> — “Хорошо”. “Как идут дела?” — “Нормально”. “Что нового?” — </w:t>
      </w:r>
      <w:proofErr w:type="gramStart"/>
      <w:r w:rsidRPr="00D54E43">
        <w:rPr>
          <w:rStyle w:val="ab"/>
        </w:rPr>
        <w:t>“Все по-старому” и т.д.).</w:t>
      </w:r>
      <w:proofErr w:type="gramEnd"/>
      <w:r w:rsidRPr="00D54E43">
        <w:t xml:space="preserve"> Дважды повторять вопрос нельзя.</w:t>
      </w:r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</w:pPr>
      <w:r w:rsidRPr="00D54E43">
        <w:rPr>
          <w:rStyle w:val="aa"/>
        </w:rPr>
        <w:t>“Вопрос  —  ответ”</w:t>
      </w:r>
      <w:r w:rsidRPr="00D54E43">
        <w:br/>
      </w:r>
      <w:r w:rsidRPr="00D54E43">
        <w:rPr>
          <w:rStyle w:val="aa"/>
        </w:rPr>
        <w:t>Цель:</w:t>
      </w:r>
      <w:r w:rsidRPr="00D54E43">
        <w:t xml:space="preserve"> развивать у детей умение отвечать на вопросы партнёра.</w:t>
      </w:r>
      <w:r w:rsidRPr="00D54E43">
        <w:br/>
        <w:t xml:space="preserve">Дети стоят в кругу. У одного из них в руках мяч. Произнеся реплику-вопрос, игрок </w:t>
      </w:r>
      <w:r w:rsidRPr="00D54E43">
        <w:lastRenderedPageBreak/>
        <w:t xml:space="preserve">бросает мяч партнёру. Партнёр, поймав мяч, отвечает на вопрос и перебрасывает его другому игроку, при этом задаёт собственный вопрос и т.д. </w:t>
      </w:r>
      <w:proofErr w:type="gramStart"/>
      <w:r w:rsidRPr="00D54E43">
        <w:rPr>
          <w:rStyle w:val="ab"/>
        </w:rPr>
        <w:t>(“Какое у тебя настроение?”</w:t>
      </w:r>
      <w:proofErr w:type="gramEnd"/>
      <w:r w:rsidRPr="00D54E43">
        <w:rPr>
          <w:rStyle w:val="ab"/>
        </w:rPr>
        <w:t xml:space="preserve"> — “Радостное”. “Где ты был в воскресенье?” — “Ходил с папой в гости”. “Какую игру ты любишь?” — </w:t>
      </w:r>
      <w:proofErr w:type="gramStart"/>
      <w:r w:rsidRPr="00D54E43">
        <w:rPr>
          <w:rStyle w:val="ab"/>
        </w:rPr>
        <w:t>“</w:t>
      </w:r>
      <w:proofErr w:type="spellStart"/>
      <w:r w:rsidRPr="00D54E43">
        <w:rPr>
          <w:rStyle w:val="ab"/>
        </w:rPr>
        <w:t>Ловишки</w:t>
      </w:r>
      <w:proofErr w:type="spellEnd"/>
      <w:r w:rsidRPr="00D54E43">
        <w:rPr>
          <w:rStyle w:val="ab"/>
        </w:rPr>
        <w:t>” и т.д.).</w:t>
      </w:r>
      <w:proofErr w:type="gramEnd"/>
    </w:p>
    <w:p w:rsidR="003152C3" w:rsidRPr="00D54E43" w:rsidRDefault="003152C3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</w:pPr>
      <w:r w:rsidRPr="00D54E43">
        <w:rPr>
          <w:rStyle w:val="aa"/>
        </w:rPr>
        <w:t>“Прощай”</w:t>
      </w:r>
      <w:r w:rsidRPr="00D54E43">
        <w:rPr>
          <w:b/>
          <w:bCs/>
        </w:rPr>
        <w:br/>
      </w:r>
      <w:r w:rsidRPr="00D54E43">
        <w:rPr>
          <w:rStyle w:val="aa"/>
        </w:rPr>
        <w:t>Цель:</w:t>
      </w:r>
      <w:r w:rsidRPr="00D54E43">
        <w:t xml:space="preserve"> учить детей выходить из контакта, используя доброжелательные слова и интонации.</w:t>
      </w:r>
      <w:r w:rsidRPr="00D54E43">
        <w:br/>
        <w:t xml:space="preserve">Дети сидят в кругу и, предавая </w:t>
      </w:r>
      <w:proofErr w:type="gramStart"/>
      <w:r w:rsidRPr="00D54E43">
        <w:t>эстафету</w:t>
      </w:r>
      <w:proofErr w:type="gramEnd"/>
      <w:r w:rsidRPr="00D54E43">
        <w:t xml:space="preserve"> друг другу, называют слова, которые говорят при прощании </w:t>
      </w:r>
      <w:r w:rsidRPr="00D54E43">
        <w:rPr>
          <w:rStyle w:val="ab"/>
        </w:rPr>
        <w:t>(до свидания, до встречи, всего хорошего, ещё увидимся, счастливого пути, спокойной ночи, до скорой встречи, счастливо т.д.).</w:t>
      </w:r>
      <w:r w:rsidRPr="00D54E43">
        <w:t xml:space="preserve"> Педагог обращает внимание на то, что, прощаясь, необходимо посмотреть партнёру в глаза.</w:t>
      </w:r>
    </w:p>
    <w:p w:rsidR="00315DEB" w:rsidRPr="00D54E43" w:rsidRDefault="00315DEB" w:rsidP="00BA66D8">
      <w:pPr>
        <w:pStyle w:val="a9"/>
        <w:numPr>
          <w:ilvl w:val="0"/>
          <w:numId w:val="9"/>
        </w:numPr>
        <w:spacing w:before="0" w:beforeAutospacing="0" w:after="200" w:afterAutospacing="0"/>
        <w:jc w:val="both"/>
      </w:pPr>
      <w:r w:rsidRPr="00D54E43">
        <w:t>«Коровы, собаки, кошки»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Цели: развитие способности к невербальному общению, концентрации слухового внимания; воспитание бережного отношения друг к другу; развитие умения слышать других.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 xml:space="preserve">Ход </w:t>
      </w:r>
      <w:proofErr w:type="spellStart"/>
      <w:r w:rsidRPr="00D54E43">
        <w:t>игры</w:t>
      </w:r>
      <w:proofErr w:type="gramStart"/>
      <w:r w:rsidRPr="00D54E43">
        <w:t>.В</w:t>
      </w:r>
      <w:proofErr w:type="gramEnd"/>
      <w:r w:rsidRPr="00D54E43">
        <w:t>едущий</w:t>
      </w:r>
      <w:proofErr w:type="spellEnd"/>
      <w:r w:rsidRPr="00D54E43">
        <w:t xml:space="preserve"> говорит: «Пожалуйста, встаньте широким кругом. Я подойду к каждому и шёпотом скажу на ушко название животного. Запомните его хорошенько, ток как потом вам нужно будет стать этим животным. Никому не проговоритесь о том, что я вам прошептала».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Ведущий по очереди шепчет каждому ребёнку: «Ты будешь коровой», «Ты будешь собакой», «Ты будешь кошкой». «Теперь закройте глаза и забудьте человеческий язык. Вы должны говорить только так, как «говорит» ваше животное. Вы можете, не открывая глаз, ходить по комнате.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Как только услышите «своё животное», двигайтесь ему навстречу. Затем, взявшись за руки, вы идёте уже вдвоём, чтобы найти других детей, «говорящих на вашем языке». Важное правило: не кричать и двигаться очень осторожно».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Первый раз игру можно провести с открытыми глазами.</w:t>
      </w:r>
    </w:p>
    <w:p w:rsidR="00315DEB" w:rsidRPr="00D54E43" w:rsidRDefault="00315DEB" w:rsidP="00BA66D8">
      <w:pPr>
        <w:pStyle w:val="a9"/>
        <w:numPr>
          <w:ilvl w:val="0"/>
          <w:numId w:val="10"/>
        </w:numPr>
        <w:spacing w:before="0" w:beforeAutospacing="0" w:after="200" w:afterAutospacing="0"/>
        <w:jc w:val="both"/>
      </w:pPr>
      <w:r w:rsidRPr="00D54E43">
        <w:t>«Пресс-конференция»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Цели: развивать навыки эффективного общения; воспитывать желание общаться, вступать в конта</w:t>
      </w:r>
      <w:proofErr w:type="gramStart"/>
      <w:r w:rsidRPr="00D54E43">
        <w:t>кт с др</w:t>
      </w:r>
      <w:proofErr w:type="gramEnd"/>
      <w:r w:rsidRPr="00D54E43">
        <w:t>угими детьми; учить детей задавать различные вопросы на заданную тему, поддерживать беседу.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 xml:space="preserve">Ход </w:t>
      </w:r>
      <w:proofErr w:type="spellStart"/>
      <w:r w:rsidRPr="00D54E43">
        <w:t>игры</w:t>
      </w:r>
      <w:proofErr w:type="gramStart"/>
      <w:r w:rsidRPr="00D54E43">
        <w:t>:у</w:t>
      </w:r>
      <w:proofErr w:type="gramEnd"/>
      <w:r w:rsidRPr="00D54E43">
        <w:t>частвуют</w:t>
      </w:r>
      <w:proofErr w:type="spellEnd"/>
      <w:r w:rsidRPr="00D54E43">
        <w:t xml:space="preserve"> все дети группы. Выбирается любая, но хорошо известная тема, например: «Мой режим дня», «Мой домашний любимец», «Мои игрушки», «Мои друзья» и т. д.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Один из участников пресс-конференции – «гость» - садится в центре зала и отвечает на любые вопросы участников.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Примерные вопросы к теме «Мои друзья»: Много ли у тебя друзей? С кем тебе интереснее дружить с мальчиками или с девочками? За что любят тебя друзья, как тебе кажется? Каким нужно быть, чтобы друзей стало больше?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Как нельзя поступать с друзьями? И т. д.</w:t>
      </w:r>
    </w:p>
    <w:p w:rsidR="00315DEB" w:rsidRPr="00D54E43" w:rsidRDefault="00315DEB" w:rsidP="00BA66D8">
      <w:pPr>
        <w:pStyle w:val="a9"/>
        <w:numPr>
          <w:ilvl w:val="0"/>
          <w:numId w:val="10"/>
        </w:numPr>
        <w:spacing w:before="0" w:beforeAutospacing="0" w:after="200" w:afterAutospacing="0"/>
        <w:jc w:val="both"/>
      </w:pPr>
      <w:r w:rsidRPr="00D54E43">
        <w:t>«Секрет»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Цели: формировать желание общаться со сверстниками; преодолевать застенчивость; находить различные способы для достижения своей цели.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lastRenderedPageBreak/>
        <w:t xml:space="preserve">Ход </w:t>
      </w:r>
      <w:proofErr w:type="spellStart"/>
      <w:r w:rsidRPr="00D54E43">
        <w:t>игры</w:t>
      </w:r>
      <w:proofErr w:type="gramStart"/>
      <w:r w:rsidRPr="00D54E43">
        <w:t>:в</w:t>
      </w:r>
      <w:proofErr w:type="gramEnd"/>
      <w:r w:rsidRPr="00D54E43">
        <w:t>сем</w:t>
      </w:r>
      <w:proofErr w:type="spellEnd"/>
      <w:r w:rsidRPr="00D54E43">
        <w:t xml:space="preserve"> участникам ведущий раздаёт небольшие предметы: пуговичку, брошку, маленькую игрушку,… . Это секрет. Участники объединяются в пары. Они должны уговорить друг друга показать свой «секрет».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Дети должны придумать как можно больше способов уговаривания (угадывать; говорить комплименты; обещать угощение; не верить, что в кулачке что-то есть</w:t>
      </w:r>
      <w:proofErr w:type="gramStart"/>
      <w:r w:rsidRPr="00D54E43">
        <w:t>, …)</w:t>
      </w:r>
      <w:proofErr w:type="gramEnd"/>
    </w:p>
    <w:p w:rsidR="00315DEB" w:rsidRPr="00D54E43" w:rsidRDefault="00315DEB" w:rsidP="00BA66D8">
      <w:pPr>
        <w:pStyle w:val="a9"/>
        <w:numPr>
          <w:ilvl w:val="0"/>
          <w:numId w:val="10"/>
        </w:numPr>
        <w:spacing w:before="0" w:beforeAutospacing="0" w:after="200" w:afterAutospacing="0"/>
        <w:jc w:val="both"/>
      </w:pPr>
      <w:r w:rsidRPr="00D54E43">
        <w:t>Игра «Встреча»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Цель: Развивать коммуникативные способности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Ход игры</w:t>
      </w:r>
      <w:proofErr w:type="gramStart"/>
      <w:r w:rsidRPr="00D54E43">
        <w:t xml:space="preserve"> .</w:t>
      </w:r>
      <w:proofErr w:type="gramEnd"/>
      <w:r w:rsidRPr="00D54E43">
        <w:t xml:space="preserve"> Дети разбиваются на пары и рассказывают друг другу о том, как они утром шли в детский сад</w:t>
      </w:r>
    </w:p>
    <w:p w:rsidR="00315DEB" w:rsidRPr="00D54E43" w:rsidRDefault="00315DEB" w:rsidP="00BA66D8">
      <w:pPr>
        <w:pStyle w:val="a9"/>
        <w:numPr>
          <w:ilvl w:val="0"/>
          <w:numId w:val="10"/>
        </w:numPr>
        <w:spacing w:before="0" w:beforeAutospacing="0" w:after="200" w:afterAutospacing="0"/>
        <w:jc w:val="both"/>
      </w:pPr>
      <w:r w:rsidRPr="00D54E43">
        <w:t xml:space="preserve"> «Кто сильнее любит»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Цель: содействовать улучшению общения со сверстниками.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Выбирается ребенок - водящий, остальные дети делятся на две группы. Водящий отходит в сторону, а группы по очереди громко кричат: «Мы любим ... (Сашу)</w:t>
      </w:r>
      <w:proofErr w:type="gramStart"/>
      <w:r w:rsidRPr="00D54E43">
        <w:t xml:space="preserve"> !</w:t>
      </w:r>
      <w:proofErr w:type="gramEnd"/>
      <w:r w:rsidRPr="00D54E43">
        <w:t>», называя при этом имя водящего. Водящий определяет, какая группа кричала громче.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Считается, что она выиграла.</w:t>
      </w:r>
    </w:p>
    <w:p w:rsidR="00315DEB" w:rsidRPr="00D54E43" w:rsidRDefault="00315DEB" w:rsidP="00BA66D8">
      <w:pPr>
        <w:pStyle w:val="a9"/>
        <w:numPr>
          <w:ilvl w:val="0"/>
          <w:numId w:val="10"/>
        </w:numPr>
        <w:spacing w:before="0" w:beforeAutospacing="0" w:after="200" w:afterAutospacing="0"/>
        <w:jc w:val="both"/>
      </w:pPr>
      <w:r w:rsidRPr="00D54E43">
        <w:t xml:space="preserve"> «Массаж чувствами»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Цель: содействовать улучшению общения со сверстниками.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Дети садятся "цепочкой» (в затылок друг другу)</w:t>
      </w:r>
      <w:proofErr w:type="gramStart"/>
      <w:r w:rsidRPr="00D54E43">
        <w:t xml:space="preserve"> ,</w:t>
      </w:r>
      <w:proofErr w:type="gramEnd"/>
      <w:r w:rsidRPr="00D54E43">
        <w:t xml:space="preserve"> подушечки пальцев упираются в спину впередисидящего ребенка. По сигналу ведущего дети изображают подушечками пальцев различные чувства: радость, злость, страх, любовь и т. п.</w:t>
      </w:r>
    </w:p>
    <w:p w:rsidR="00315DEB" w:rsidRPr="00D54E43" w:rsidRDefault="00315DEB" w:rsidP="00BA66D8">
      <w:pPr>
        <w:pStyle w:val="a9"/>
        <w:numPr>
          <w:ilvl w:val="0"/>
          <w:numId w:val="10"/>
        </w:numPr>
        <w:spacing w:before="0" w:beforeAutospacing="0" w:after="200" w:afterAutospacing="0"/>
        <w:jc w:val="both"/>
      </w:pPr>
      <w:r w:rsidRPr="00D54E43">
        <w:t xml:space="preserve"> «Пусть всегда будет»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Цель: содействовать улучшению общения со сверстниками.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 xml:space="preserve">Ведущий рассказывает детям о том, что один маленький мальчик придумал такие слова: «Пусть всегда будет солнце, пусть всегда будет небо, пусть всегда будет мама, пусть всегда буду я!». После этого ведущий предлагает придумать каждому свое самое заветное «ПУСТЬ». Все дети хором кричат: "Пусть всегда будет ... », а один из детей добавляет свое желание, </w:t>
      </w:r>
      <w:proofErr w:type="gramStart"/>
      <w:r w:rsidRPr="00D54E43">
        <w:t>затем то</w:t>
      </w:r>
      <w:proofErr w:type="gramEnd"/>
      <w:r w:rsidRPr="00D54E43">
        <w:t xml:space="preserve"> же самое проводится для всех детей группы.</w:t>
      </w:r>
    </w:p>
    <w:p w:rsidR="00315DEB" w:rsidRPr="00D54E43" w:rsidRDefault="00315DEB" w:rsidP="00BA66D8">
      <w:pPr>
        <w:pStyle w:val="a9"/>
        <w:numPr>
          <w:ilvl w:val="0"/>
          <w:numId w:val="10"/>
        </w:numPr>
        <w:spacing w:before="0" w:beforeAutospacing="0" w:after="200" w:afterAutospacing="0"/>
        <w:jc w:val="both"/>
      </w:pPr>
      <w:r w:rsidRPr="00D54E43">
        <w:t xml:space="preserve"> «Вулкан»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Цель: содействовать улучшению общения со сверстниками.</w:t>
      </w:r>
    </w:p>
    <w:p w:rsidR="00315DEB" w:rsidRPr="00D54E43" w:rsidRDefault="00315DEB" w:rsidP="00BA66D8">
      <w:pPr>
        <w:pStyle w:val="a9"/>
        <w:spacing w:before="0" w:beforeAutospacing="0" w:after="200" w:afterAutospacing="0"/>
        <w:jc w:val="both"/>
      </w:pPr>
      <w:r w:rsidRPr="00D54E43">
        <w:t>Один из ребят - "вулкан» - садится на корточки в центр круга. Он спит. Затем он начинает тихо гудеть и медленно поднимается - просыпается. Группа помогает ему гудеть глухими утробными звуками - звуками земли.</w:t>
      </w:r>
    </w:p>
    <w:p w:rsidR="00FE2FEE" w:rsidRPr="00D54E43" w:rsidRDefault="00315DEB" w:rsidP="00BA66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E43">
        <w:rPr>
          <w:rFonts w:ascii="Times New Roman" w:hAnsi="Times New Roman" w:cs="Times New Roman"/>
          <w:sz w:val="24"/>
          <w:szCs w:val="24"/>
        </w:rPr>
        <w:t xml:space="preserve">Затем он резко подскакивает, поднимая руки вверх, как будто выбрасывает все, что ему не нужно, потом опять постепенно засыпает. После того, </w:t>
      </w:r>
      <w:r w:rsidR="00FE2FEE" w:rsidRPr="00D54E43">
        <w:rPr>
          <w:rFonts w:ascii="Times New Roman" w:hAnsi="Times New Roman" w:cs="Times New Roman"/>
          <w:sz w:val="24"/>
          <w:szCs w:val="24"/>
        </w:rPr>
        <w:t>как ребенок возвращается в круг.</w:t>
      </w:r>
    </w:p>
    <w:p w:rsidR="00FE2FEE" w:rsidRPr="00104299" w:rsidRDefault="00FE2FEE" w:rsidP="00BA66D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Игры на развитие мышления</w:t>
      </w:r>
    </w:p>
    <w:p w:rsidR="00FE2FEE" w:rsidRPr="00104299" w:rsidRDefault="00FE2FEE" w:rsidP="00BA66D8">
      <w:pPr>
        <w:spacing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042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Для наглядно-действенного мышления</w:t>
      </w:r>
    </w:p>
    <w:p w:rsidR="00FE2FEE" w:rsidRPr="00D54E43" w:rsidRDefault="00FE2FEE" w:rsidP="00BA66D8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Игры в конструктор (деревянный, металлический, пластмассовый)</w:t>
      </w:r>
      <w:proofErr w:type="gram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E2FEE" w:rsidRPr="00D54E43" w:rsidRDefault="00FE2FEE" w:rsidP="00BA66D8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из пластилина.</w:t>
      </w:r>
    </w:p>
    <w:p w:rsidR="00FE2FEE" w:rsidRPr="00D54E43" w:rsidRDefault="00FE2FEE" w:rsidP="00BA66D8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Выкладывание геометрических фигур из спичек.</w:t>
      </w:r>
    </w:p>
    <w:p w:rsidR="00FE2FEE" w:rsidRPr="00D54E43" w:rsidRDefault="00FE2FEE" w:rsidP="00BA66D8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ножницами и бумагой.</w:t>
      </w:r>
    </w:p>
    <w:p w:rsidR="00FE2FEE" w:rsidRPr="00D54E43" w:rsidRDefault="00FE2FEE" w:rsidP="00BA66D8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типа «покормить мишку», «уложить спать куклу», где руководящая роль у взрослого, но без подавления инициативы ребенка.</w:t>
      </w:r>
    </w:p>
    <w:p w:rsidR="00FE2FEE" w:rsidRPr="00D54E43" w:rsidRDefault="00FE2FEE" w:rsidP="00BA66D8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поделок из круп и сыпучих материалов.</w:t>
      </w:r>
    </w:p>
    <w:p w:rsidR="00FE2FEE" w:rsidRPr="00D54E43" w:rsidRDefault="00FE2FEE" w:rsidP="00BA66D8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пальчиковыми красками.</w:t>
      </w:r>
    </w:p>
    <w:p w:rsidR="00FE2FEE" w:rsidRPr="00D54E43" w:rsidRDefault="00FE2FEE" w:rsidP="00BA66D8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лабиринтов по словесной инструкции.</w:t>
      </w:r>
    </w:p>
    <w:p w:rsidR="00FE2FEE" w:rsidRPr="00D54E43" w:rsidRDefault="00FE2FEE" w:rsidP="00BA66D8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и раскрашивание.</w:t>
      </w:r>
    </w:p>
    <w:p w:rsidR="00FE2FEE" w:rsidRPr="00D54E43" w:rsidRDefault="00FE2FEE" w:rsidP="00BA66D8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конструктором по заданному образцу или по задумке ребенка.</w:t>
      </w:r>
    </w:p>
    <w:p w:rsidR="00FE2FEE" w:rsidRPr="00D54E43" w:rsidRDefault="00FE2FEE" w:rsidP="00BA66D8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игры.</w:t>
      </w:r>
    </w:p>
    <w:p w:rsidR="00FE2FEE" w:rsidRPr="00D54E43" w:rsidRDefault="00FE2FEE" w:rsidP="00BA66D8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типа «найди лишний предмет», «составить рассказ по картинке», «соединить 2 части одного предмета».</w:t>
      </w:r>
    </w:p>
    <w:p w:rsidR="00FE2FEE" w:rsidRPr="00D54E43" w:rsidRDefault="00FE2FEE" w:rsidP="00BA66D8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Собирание </w:t>
      </w:r>
      <w:proofErr w:type="spell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пазлов</w:t>
      </w:r>
      <w:proofErr w:type="spell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FEE" w:rsidRPr="00104299" w:rsidRDefault="00FE2FEE" w:rsidP="00BA66D8">
      <w:pPr>
        <w:spacing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042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Для словесно-логического мышления</w:t>
      </w:r>
    </w:p>
    <w:p w:rsidR="00FE2FEE" w:rsidRPr="00D54E43" w:rsidRDefault="00FE2FEE" w:rsidP="00BA66D8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Головоломки типа кубика </w:t>
      </w:r>
      <w:proofErr w:type="spell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Рубика</w:t>
      </w:r>
      <w:proofErr w:type="spell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FEE" w:rsidRPr="00D54E43" w:rsidRDefault="00FE2FEE" w:rsidP="00BA66D8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типа «соединить слова с подходящей картинкой», «найти рисунок-отгадку к загадке», «разделить предмет на равные части», «образовать прилагательное от существительного».</w:t>
      </w:r>
    </w:p>
    <w:p w:rsidR="00FE2FEE" w:rsidRPr="00D54E43" w:rsidRDefault="00FE2FEE" w:rsidP="00BA66D8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разделение предметов по группам.</w:t>
      </w:r>
    </w:p>
    <w:p w:rsidR="00FE2FEE" w:rsidRPr="00D54E43" w:rsidRDefault="00FE2FEE" w:rsidP="00BA66D8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подсчет букв и звуков в слове.</w:t>
      </w:r>
    </w:p>
    <w:p w:rsidR="00FE2FEE" w:rsidRPr="00D54E43" w:rsidRDefault="00FE2FEE" w:rsidP="00BA66D8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Дополнение и раскрашивание картинки.</w:t>
      </w:r>
    </w:p>
    <w:p w:rsidR="00FE2FEE" w:rsidRPr="00D54E43" w:rsidRDefault="00FE2FEE" w:rsidP="00BA66D8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рисунка по клеточкам из заданного образца.</w:t>
      </w:r>
    </w:p>
    <w:p w:rsidR="00FE2FEE" w:rsidRPr="00D54E43" w:rsidRDefault="00FE2FEE" w:rsidP="00BA66D8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легких примеров по математике.</w:t>
      </w:r>
    </w:p>
    <w:p w:rsidR="00FE2FEE" w:rsidRPr="00D54E43" w:rsidRDefault="00FE2FEE" w:rsidP="00BA66D8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отличий на 2 картинках.</w:t>
      </w:r>
    </w:p>
    <w:p w:rsidR="00FE2FEE" w:rsidRPr="00104299" w:rsidRDefault="00FE2FEE" w:rsidP="00BA66D8">
      <w:pPr>
        <w:pStyle w:val="a9"/>
        <w:numPr>
          <w:ilvl w:val="0"/>
          <w:numId w:val="6"/>
        </w:numPr>
        <w:spacing w:before="0" w:beforeAutospacing="0" w:after="200" w:afterAutospacing="0"/>
        <w:jc w:val="both"/>
        <w:rPr>
          <w:u w:val="single"/>
        </w:rPr>
      </w:pPr>
      <w:r w:rsidRPr="00104299">
        <w:rPr>
          <w:u w:val="single"/>
        </w:rPr>
        <w:t>Сравнение предметов (понятий)</w:t>
      </w:r>
    </w:p>
    <w:p w:rsidR="00FE2FEE" w:rsidRPr="00D54E43" w:rsidRDefault="00FE2FEE" w:rsidP="00BA66D8">
      <w:pPr>
        <w:pStyle w:val="a9"/>
        <w:spacing w:before="0" w:beforeAutospacing="0" w:after="200" w:afterAutospacing="0"/>
        <w:jc w:val="both"/>
      </w:pPr>
      <w:r w:rsidRPr="00D54E43">
        <w:t>Ребенок должен представлять себе то, что он будет сравнивать. Задайте ему вопросы: "Ты видел муху? А бабочку?" После таких вопросов о каждом слове предложите их сравнить. Снова задайте вопросы: "</w:t>
      </w:r>
      <w:proofErr w:type="gramStart"/>
      <w:r w:rsidRPr="00D54E43">
        <w:t>Похожи</w:t>
      </w:r>
      <w:proofErr w:type="gramEnd"/>
      <w:r w:rsidRPr="00D54E43">
        <w:t xml:space="preserve"> муха и бабочка или нет? Чем они похожи? А чем отличаются друг от друга?" 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 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деревня. </w:t>
      </w:r>
    </w:p>
    <w:p w:rsidR="00FE2FEE" w:rsidRPr="00D54E43" w:rsidRDefault="00FE2FEE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lastRenderedPageBreak/>
        <w:t>Угадай по описанию</w:t>
      </w:r>
    </w:p>
    <w:p w:rsidR="00FE2FEE" w:rsidRPr="00D54E43" w:rsidRDefault="00FE2FEE" w:rsidP="00BA66D8">
      <w:pPr>
        <w:pStyle w:val="a9"/>
        <w:spacing w:before="0" w:beforeAutospacing="0" w:after="200" w:afterAutospacing="0"/>
        <w:jc w:val="both"/>
      </w:pPr>
      <w:r w:rsidRPr="00D54E43">
        <w:t xml:space="preserve">Взрослый предлагает угадать, о чем (о каком овоще, животном, игрушке) он говорит и дает описание этого предмета. Например: Это овощ. Он красный, круглый, сочный (помидор). Если ребенок затрудняется с ответом, перед ним выкладывают картинки с различными овощами, и он находит нужный. </w:t>
      </w:r>
    </w:p>
    <w:p w:rsidR="00FE2FEE" w:rsidRPr="00D54E43" w:rsidRDefault="00FE2FEE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t>«Кто кем будет»</w:t>
      </w:r>
    </w:p>
    <w:p w:rsidR="00FE2FEE" w:rsidRPr="00D54E43" w:rsidRDefault="00FE2FEE" w:rsidP="00BA66D8">
      <w:pPr>
        <w:pStyle w:val="a9"/>
        <w:spacing w:before="0" w:beforeAutospacing="0" w:after="200" w:afterAutospacing="0"/>
        <w:jc w:val="both"/>
      </w:pPr>
      <w:r w:rsidRPr="00D54E43">
        <w:t xml:space="preserve">Ведущий показывает или называет предметы и явления, а ребенок должен ответить на вопрос, как они изменятся, кем будут. </w:t>
      </w:r>
      <w:proofErr w:type="gramStart"/>
      <w:r w:rsidRPr="00D54E43">
        <w:t>Кем (чем) будет: яйцо, цыпленок, желудь, семечко, гусеница, икринка, мука, деревянная доска, железо, кирпичи, ткань, кожа, день, ученик, больной, слабый, лето и т.д.</w:t>
      </w:r>
      <w:proofErr w:type="gramEnd"/>
      <w:r w:rsidRPr="00D54E43">
        <w:t xml:space="preserve"> Может существовать несколько ответов на один вопрос. Необходимо поощрять ребенка за несколько ответов на вопрос. </w:t>
      </w:r>
    </w:p>
    <w:p w:rsidR="00FE2FEE" w:rsidRPr="00D54E43" w:rsidRDefault="00FE2FEE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t>Разложи по порядку</w:t>
      </w:r>
    </w:p>
    <w:p w:rsidR="00FE2FEE" w:rsidRPr="00D54E43" w:rsidRDefault="00FE2FEE" w:rsidP="00BA66D8">
      <w:pPr>
        <w:pStyle w:val="a9"/>
        <w:spacing w:before="0" w:beforeAutospacing="0" w:after="200" w:afterAutospacing="0"/>
        <w:jc w:val="both"/>
      </w:pPr>
      <w:r w:rsidRPr="00D54E43">
        <w:t xml:space="preserve">Используются готовые серии сюжетных последовательных картинок. Ребенку дают картинки и просят их рассмотреть. Объясняют, что картинки должны быть разложены по порядку развертывания событий. В заключение ребенок составляет рассказ по картинкам. </w:t>
      </w:r>
    </w:p>
    <w:p w:rsidR="00FE2FEE" w:rsidRPr="00D54E43" w:rsidRDefault="00FE2FEE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t>Отгадывание небылиц</w:t>
      </w:r>
    </w:p>
    <w:p w:rsidR="00FE2FEE" w:rsidRPr="00D54E43" w:rsidRDefault="00FE2FEE" w:rsidP="00BA66D8">
      <w:pPr>
        <w:pStyle w:val="a9"/>
        <w:spacing w:before="0" w:beforeAutospacing="0" w:after="200" w:afterAutospacing="0"/>
        <w:jc w:val="both"/>
      </w:pPr>
      <w:r w:rsidRPr="00D54E43">
        <w:t xml:space="preserve">Взрослый рассказывает о чем-то, включая в свой рассказ несколько небылиц. Ребенок должен заметить и объяснить, почему так не бывает. Пример: Я вот что хочу вам рассказать. Вот вчера - иду я по дороге, солнышко светит, темно, листочки синие под ногами шуршат. И вдруг из-за угла как выскочит собака, как зарычит на меня: "Ку-ка-ре-ку!" - и рога уже наставила. Я испугался и убежал. А ты бы испугался? 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 Пришел я на речку. Смотрю - сидит на берегу рыба, ногу на ногу закинула и сосиску жует. Я подошел, а она прыг в воду - и уплыла. </w:t>
      </w:r>
    </w:p>
    <w:p w:rsidR="00FE2FEE" w:rsidRPr="00D54E43" w:rsidRDefault="00FE2FEE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t>«Нелепицы»</w:t>
      </w:r>
    </w:p>
    <w:p w:rsidR="00FE2FEE" w:rsidRPr="00D54E43" w:rsidRDefault="00FE2FEE" w:rsidP="00BA66D8">
      <w:pPr>
        <w:pStyle w:val="a9"/>
        <w:spacing w:before="0" w:beforeAutospacing="0" w:after="200" w:afterAutospacing="0"/>
        <w:jc w:val="both"/>
      </w:pPr>
      <w:r w:rsidRPr="00D54E43">
        <w:t>Предложите ребенку рисунки, в которых содержатся какие-нибудь противоречия, несообразности, нарушения в поведении персонажей. Попросите ребенка найти ошибки и неточности и объяснить свой ответ. Спросите, как бывает на самом деле.</w:t>
      </w:r>
    </w:p>
    <w:p w:rsidR="00D54E43" w:rsidRPr="00104299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Игры на развитие пространственных представлений</w:t>
      </w:r>
    </w:p>
    <w:p w:rsidR="00D54E43" w:rsidRPr="00D54E43" w:rsidRDefault="00D54E43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rPr>
          <w:b/>
          <w:bCs/>
        </w:rPr>
        <w:t>Игра «Покажи»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Цель</w:t>
      </w:r>
      <w:r w:rsidRPr="00D54E43">
        <w:t>. Закреплять умение находить правую и левую руку у самого себя.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Ход игры</w:t>
      </w:r>
      <w:r w:rsidRPr="00D54E43">
        <w:t>. Среди детей выбирается ведущий, который располагается в центре круга в удобной для него позиции и даёт команду показать правую или левую руку. В дальнейшем игра усложняется тем, всем игрокам, кроме ведущего завязывают глаза.</w:t>
      </w:r>
    </w:p>
    <w:p w:rsidR="00D54E43" w:rsidRPr="00D54E43" w:rsidRDefault="00D54E43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rPr>
          <w:b/>
          <w:bCs/>
        </w:rPr>
        <w:t>Игра «Сосед подними руку»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Цель</w:t>
      </w:r>
      <w:r w:rsidRPr="00D54E43">
        <w:t>. Закреплять умение находить правую и левую руку у самого себя.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 xml:space="preserve">Ход игры. </w:t>
      </w:r>
      <w:r w:rsidRPr="00D54E43">
        <w:t xml:space="preserve">Игроки образуют круг. По жребию выбирается водящий, который становится внутри круга. Он передвигается по кругу, затем останавливается напротив одного из игроков и громко произносит: «Руки!». Тот игрок, к кому обратился водящий, продолжает стоять, не меняя положения. А оба его соседа должны поднять одну руку: сосед справа – левую, сосед слева – </w:t>
      </w:r>
      <w:r w:rsidRPr="00D54E43">
        <w:lastRenderedPageBreak/>
        <w:t xml:space="preserve">правую, т. е. ту руку, которая находится ближе к игроку, стоящему между ними. Если кто-то из игроков ошибается, т. е. поднимает не ту руку или вообще забывает её поднять, то он меняется с ведущим ролями. Выигрывает тот ребёнок, который </w:t>
      </w:r>
      <w:proofErr w:type="gramStart"/>
      <w:r w:rsidRPr="00D54E43">
        <w:t>не разу</w:t>
      </w:r>
      <w:proofErr w:type="gramEnd"/>
      <w:r w:rsidRPr="00D54E43">
        <w:t xml:space="preserve"> не был ведущим.</w:t>
      </w:r>
    </w:p>
    <w:p w:rsidR="00D54E43" w:rsidRPr="00D54E43" w:rsidRDefault="00D54E43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rPr>
          <w:b/>
          <w:bCs/>
        </w:rPr>
        <w:t>Игра «Разложи мячи»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Цель</w:t>
      </w:r>
      <w:r w:rsidRPr="00D54E43">
        <w:t>. Закреплять умение находить правую и левую руку у самого себя.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 xml:space="preserve">Оборудование. </w:t>
      </w:r>
      <w:r w:rsidRPr="00D54E43">
        <w:t>Две корзины. Мячи красного и зелёного цвета.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 xml:space="preserve">Ход игры. </w:t>
      </w:r>
      <w:r w:rsidRPr="00D54E43">
        <w:t xml:space="preserve">В центре зала ставятся две корзины, рядом лежат мячи красного и зелёного цвета. </w:t>
      </w:r>
      <w:proofErr w:type="gramStart"/>
      <w:r w:rsidRPr="00D54E43">
        <w:t>Ребёнок должен добежать до корзин и разложить мячи следующим образом: красные мячи в левую корзину, зелёные – в правую.</w:t>
      </w:r>
      <w:proofErr w:type="gramEnd"/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 xml:space="preserve">Кроме этого с детьми проводятся игры, направленные на </w:t>
      </w:r>
      <w:hyperlink r:id="rId8" w:tooltip="Дифференция" w:history="1">
        <w:r w:rsidRPr="00D54E43">
          <w:rPr>
            <w:rStyle w:val="ac"/>
            <w:color w:val="auto"/>
          </w:rPr>
          <w:t>дифференциацию</w:t>
        </w:r>
      </w:hyperlink>
      <w:r w:rsidRPr="00D54E43">
        <w:t xml:space="preserve"> понятий «</w:t>
      </w:r>
      <w:proofErr w:type="spellStart"/>
      <w:r w:rsidRPr="00D54E43">
        <w:t>справа-слева</w:t>
      </w:r>
      <w:proofErr w:type="spellEnd"/>
      <w:r w:rsidRPr="00D54E43">
        <w:t>» и умение правильно называть данные пространственные направления. Перед проведением игр проводится обучение. Привлекая внимание детей, педагог поднимает правую руку, а затем указательным пальцем показывает положение справа и при этом говорит: «</w:t>
      </w:r>
      <w:proofErr w:type="gramStart"/>
      <w:r w:rsidRPr="00D54E43">
        <w:t>Правое</w:t>
      </w:r>
      <w:proofErr w:type="gramEnd"/>
      <w:r w:rsidRPr="00D54E43">
        <w:t xml:space="preserve"> – справа». Затем называет предметы, расположенные справа. То же самое он делает левой рукой. Потом упражнение повторяют дети.</w:t>
      </w:r>
    </w:p>
    <w:p w:rsidR="00D54E43" w:rsidRPr="00D54E43" w:rsidRDefault="00D54E43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rPr>
          <w:b/>
          <w:bCs/>
        </w:rPr>
        <w:t>Игра «Найди игрушку»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 xml:space="preserve">Цель: </w:t>
      </w:r>
      <w:proofErr w:type="gramStart"/>
      <w:r w:rsidRPr="00D54E43">
        <w:t>Формировать представления детей о пространственных отношениях между предметами (в, на, под, перед, за, справа, слева, между).</w:t>
      </w:r>
      <w:proofErr w:type="gramEnd"/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 xml:space="preserve">Оборудование. </w:t>
      </w:r>
      <w:proofErr w:type="gramStart"/>
      <w:r w:rsidRPr="00D54E43">
        <w:t xml:space="preserve">Коробка размером 50 </w:t>
      </w:r>
      <w:proofErr w:type="spellStart"/>
      <w:r w:rsidRPr="00D54E43">
        <w:t>х</w:t>
      </w:r>
      <w:proofErr w:type="spellEnd"/>
      <w:r w:rsidRPr="00D54E43">
        <w:t xml:space="preserve"> 60, игрушки: мишка, кукла, машинка, мяч, собачка, кубик, пирамидка.</w:t>
      </w:r>
      <w:proofErr w:type="gramEnd"/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Ход игры.</w:t>
      </w:r>
      <w:r w:rsidRPr="00D54E43">
        <w:t xml:space="preserve"> В центре зала ставится большая коробка, и раскладываются игрушки в разных позициях по отношению к коробке </w:t>
      </w:r>
      <w:proofErr w:type="gramStart"/>
      <w:r w:rsidRPr="00D54E43">
        <w:rPr>
          <w:i/>
          <w:iCs/>
        </w:rPr>
        <w:t>в</w:t>
      </w:r>
      <w:proofErr w:type="gramEnd"/>
      <w:r w:rsidRPr="00D54E43">
        <w:rPr>
          <w:i/>
          <w:iCs/>
        </w:rPr>
        <w:t xml:space="preserve">, на, под, за, перед, справа, слева. </w:t>
      </w:r>
      <w:r w:rsidRPr="00D54E43">
        <w:t xml:space="preserve">Ребёнку педагог даёт задание принести игрушку, которая находится под коробкой. Когда ребёнок находит нужную игрушку, педагог спрашивает у него, </w:t>
      </w:r>
      <w:r w:rsidRPr="00D54E43">
        <w:rPr>
          <w:i/>
          <w:iCs/>
        </w:rPr>
        <w:t xml:space="preserve">что </w:t>
      </w:r>
      <w:r w:rsidRPr="00D54E43">
        <w:t xml:space="preserve">он нашёл и </w:t>
      </w:r>
      <w:r w:rsidRPr="00D54E43">
        <w:rPr>
          <w:i/>
          <w:iCs/>
        </w:rPr>
        <w:t xml:space="preserve">где. </w:t>
      </w:r>
      <w:r w:rsidRPr="00D54E43">
        <w:t xml:space="preserve">Все остальные дети следят за правильностью выполнения задания. Следующему ребёнку называется другое пространственное расположение игрушки. Выигрывает тот, кто </w:t>
      </w:r>
      <w:proofErr w:type="gramStart"/>
      <w:r w:rsidRPr="00D54E43">
        <w:t>не разу</w:t>
      </w:r>
      <w:proofErr w:type="gramEnd"/>
      <w:r w:rsidRPr="00D54E43">
        <w:t xml:space="preserve"> не ошибся.</w:t>
      </w:r>
    </w:p>
    <w:p w:rsidR="00D54E43" w:rsidRPr="00D54E43" w:rsidRDefault="00D54E43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rPr>
          <w:b/>
          <w:bCs/>
        </w:rPr>
        <w:t>Игра « На лугу пасутся…»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 xml:space="preserve">Цель. </w:t>
      </w:r>
      <w:r w:rsidRPr="00D54E43">
        <w:t>Формировать умение ориентироваться на плоскости.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 xml:space="preserve">Оборудование. </w:t>
      </w:r>
      <w:r w:rsidRPr="00D54E43">
        <w:t>Магнитное поле размером 70-х50 см. животные с магнитом: коровы, козы, овцы.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Ход игры.</w:t>
      </w:r>
      <w:r w:rsidRPr="00D54E43">
        <w:t xml:space="preserve"> Детям предлагается магнитное поле, которое обозначает «луг». Каждому ребёнку раздаются животные (коровы, козы, овцы) и предлагается разместить их на «лугу» согласно инструкции педагога. Например, корову расположить вверху «луга», козу – в центре, овцу – внизу. После расположения животных на «лугу» дети дают словесный отчёт о выполненном действии, при этом друг друга проверяя.</w:t>
      </w:r>
    </w:p>
    <w:p w:rsidR="00D54E43" w:rsidRPr="00D54E43" w:rsidRDefault="00D54E43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rPr>
          <w:b/>
          <w:bCs/>
        </w:rPr>
        <w:t>Игра «Найди место»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Цель.</w:t>
      </w:r>
      <w:r w:rsidRPr="00D54E43">
        <w:t xml:space="preserve"> Формировать умение ориентироваться на плоскости.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Оборудование.</w:t>
      </w:r>
      <w:r w:rsidRPr="00D54E43">
        <w:t xml:space="preserve"> Цветные Леты (2 ленты длиной по 2 м и 2 ленты длиной по 3м). Игрушки.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Ход игры</w:t>
      </w:r>
      <w:r w:rsidRPr="00D54E43">
        <w:t xml:space="preserve">. На ковре при помощи цветных лент обозначается прямоугольник такого размера, чтобы ребёнок спокойно мог в нём передвигаться. Детям предлагается задание расположить игрушки согласно предложенным педагогом условиям. Например, мяч положить в дальнем </w:t>
      </w:r>
      <w:r w:rsidRPr="00D54E43">
        <w:lastRenderedPageBreak/>
        <w:t>левом углу, машинку в середине, мишку в ближнем правом углу и т. п. остальные дети следят за правильностью выполнения задания. Выигрывает тот, кто ни разу не ошибался.</w:t>
      </w:r>
    </w:p>
    <w:p w:rsidR="00D54E43" w:rsidRPr="00D54E43" w:rsidRDefault="00D54E43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rPr>
          <w:b/>
          <w:bCs/>
        </w:rPr>
        <w:t>Игра: «Кто быстрее»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 xml:space="preserve">Цель. </w:t>
      </w:r>
      <w:proofErr w:type="gramStart"/>
      <w:r w:rsidRPr="00D54E43">
        <w:t>Формировать представления детей о пространственных отношениях между предметами (в, на, перед, за, справа, слева, между).</w:t>
      </w:r>
      <w:proofErr w:type="gramEnd"/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 xml:space="preserve">Оборудование. </w:t>
      </w:r>
      <w:r w:rsidRPr="00D54E43">
        <w:t>Набор карточек-схем.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 xml:space="preserve">Ход игры. </w:t>
      </w:r>
      <w:r w:rsidRPr="00D54E43">
        <w:t xml:space="preserve">Среди детей выбираются два игрока. На расстоянии нескольких метров от детей ставятся две корзины. Около каждой корзины кладутся мячи и карточка-схема. Перед началом игры обговаривается вопрос, кто к какой корзине будет двигаться (кто </w:t>
      </w:r>
      <w:proofErr w:type="gramStart"/>
      <w:r w:rsidRPr="00D54E43">
        <w:t>к</w:t>
      </w:r>
      <w:proofErr w:type="gramEnd"/>
      <w:r w:rsidRPr="00D54E43">
        <w:t xml:space="preserve"> правой, кто к левой). По команде «Вперёд!» дети должны добраться каждый до своей корзины и расположить мяч по отношению к </w:t>
      </w:r>
      <w:proofErr w:type="gramStart"/>
      <w:r w:rsidRPr="00D54E43">
        <w:t>корзине</w:t>
      </w:r>
      <w:proofErr w:type="gramEnd"/>
      <w:r w:rsidRPr="00D54E43">
        <w:t xml:space="preserve"> таким образом, как это указано на карточке-схеме. После выполнения задания игроки должны вернуться на место. Выигрывает тот, кто первым вернётся на место и при этом правильно выполнит здание.</w:t>
      </w:r>
    </w:p>
    <w:p w:rsidR="00D54E43" w:rsidRPr="00D54E43" w:rsidRDefault="00D54E43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rPr>
          <w:b/>
          <w:bCs/>
        </w:rPr>
        <w:t>Игра «Кто тянул репку?»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Цель</w:t>
      </w:r>
      <w:r w:rsidRPr="00D54E43">
        <w:t>: упражнять детей в построении предметного ряда.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Оборудование</w:t>
      </w:r>
      <w:r w:rsidRPr="00D54E43">
        <w:t>. Игрушки по сказке «Репка»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Ход игры</w:t>
      </w:r>
      <w:r w:rsidRPr="00D54E43">
        <w:t>. Напомнив содержание сказки, педагог показывает порядок образования ряда: «Сначала пришёл тянуть репку дед, - мы его поставим в начале ряда, потом пришла бабка и встала за дедом, после бабки прибежала внучка и встала за бабкой... (так постепенно выстраивается весь ряд). Все встали по линеечке друг за другом, и получился ряд. (Жестом руки обозначается линия, по которой выстроился ряд фигурок.)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Ряд начинается слева. Вот здесь (жест). Поднимите левую руку. Дед встал ближе к левой руке, слева. Ряд тянется вправо от деда до мышки. А вот в этом месте (показ) ряд закончился. Мышка последняя. После мышки никто не приходил. Здесь конец ряда.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Дед стоит в начале ряда, мышка в конце ряда. А между ними бабка, внучка, Жучка и кошка. Они в середине ряда. Это середина ряда (показ).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Показав построение ряда с помощью персона</w:t>
      </w:r>
      <w:r w:rsidRPr="00D54E43">
        <w:softHyphen/>
        <w:t xml:space="preserve">жей настольного театра, педагог </w:t>
      </w:r>
      <w:hyperlink r:id="rId9" w:tooltip="Вовлечение" w:history="1">
        <w:r w:rsidRPr="00D54E43">
          <w:rPr>
            <w:rStyle w:val="ac"/>
            <w:color w:val="auto"/>
          </w:rPr>
          <w:t>вовлекает</w:t>
        </w:r>
      </w:hyperlink>
      <w:r w:rsidRPr="00D54E43">
        <w:t xml:space="preserve"> детей в упражнения с фигурками предметного ряда; дети запоминают традиционное, в соответствии с текстом сказки, расположение героев, место каждого из них, состав ряда.</w:t>
      </w:r>
    </w:p>
    <w:p w:rsidR="00D54E43" w:rsidRPr="00D54E43" w:rsidRDefault="00D54E43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rPr>
          <w:b/>
          <w:bCs/>
        </w:rPr>
        <w:t>Игра «Пустое место»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Цель</w:t>
      </w:r>
      <w:r w:rsidRPr="00D54E43">
        <w:t xml:space="preserve">. Закрепление представлений детей об образовании ряда, о месте каждого предмета по отношению к другим. Усвоение значения слова-термина </w:t>
      </w:r>
      <w:r w:rsidRPr="00D54E43">
        <w:rPr>
          <w:i/>
          <w:iCs/>
        </w:rPr>
        <w:t>место.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Ход игры</w:t>
      </w:r>
      <w:r w:rsidRPr="00D54E43">
        <w:t xml:space="preserve">. Логопед показывает детям дорожку с решеткой мест, количество которых соответствует числу героев сказки «Репка», называет наглядное пособие, знакомит с ним детей. «Это дорожка со свободными, пустыми местами. Количество мест можно сосчитать (дети считают хором), каждое место можно обвести указкой или пальчиком (обводят места по контуру). Место за местом, еще и еще, подряд, получается ряд (жест по линии слева направо). </w:t>
      </w:r>
      <w:proofErr w:type="gramStart"/>
      <w:r w:rsidRPr="00D54E43">
        <w:t>Первое место - слева, в начале ряда (показ), последнее место — справа, в конце ряда (показ).</w:t>
      </w:r>
      <w:proofErr w:type="gramEnd"/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 xml:space="preserve">Затем </w:t>
      </w:r>
      <w:hyperlink r:id="rId10" w:tooltip="Логопедия" w:history="1">
        <w:r w:rsidRPr="00D54E43">
          <w:rPr>
            <w:rStyle w:val="ac"/>
            <w:color w:val="auto"/>
          </w:rPr>
          <w:t>логопед</w:t>
        </w:r>
      </w:hyperlink>
      <w:r w:rsidRPr="00D54E43">
        <w:t>, обращаясь к детям, говорит: «Ребята, хотите играть? Помогите мне заполнить все пустые места на этой дорожке».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Педагог начинает игру: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lastRenderedPageBreak/>
        <w:t>— Кто стоял за дедом?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— Баба.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— Зовите бабу на место.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— Баба, иди на место. Кто стоял после бабы?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— Внучка.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— Зовите внучку на место.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— Внучка, иди на свое место.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Таким образом, обыгрывается помещение каж</w:t>
      </w:r>
      <w:r w:rsidRPr="00D54E43">
        <w:softHyphen/>
        <w:t>дой фигурки на свое традиционное место в ряду, а дети уточняют, кто стоит перед кем, между кем и после кого.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Логопед говорит: «Вы хорошо помогли мне, ребята. Заполнили все пустые места. Получился ряд»,— и продолжает: «Ряд наш закрывается, игра продолжается». Ряд предметов скрывается за экраном. Убирается одна из средних фигур.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- Ряд наш открывается. Игра продолжается. Да тут кто-то ушел! Кто же?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Баба. Тили-тили тесто, вот пустое место. Баба, иди на место! (Баба занимает свое место.)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— Интересно, кто еще уйдет?</w:t>
      </w:r>
      <w:r w:rsidRPr="00D54E43">
        <w:br/>
        <w:t>И т. п.</w:t>
      </w:r>
    </w:p>
    <w:p w:rsidR="00D54E43" w:rsidRPr="00D54E43" w:rsidRDefault="00D54E43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rPr>
          <w:b/>
          <w:bCs/>
        </w:rPr>
        <w:t>Игра «Прогулка»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(задачи те же)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Ход игры.</w:t>
      </w:r>
      <w:r w:rsidRPr="00D54E43">
        <w:t xml:space="preserve"> Логопед вводит детей в условия игры: «Все герои сказки «Репка» пошли в лес. Идут друг за другом. Кто за кем идет? (Дети называют). Вдруг мышка говорит: «Я хочу идти впереди. Дед, иди на мое место». (Фигурки переставляются: мышка — первая, дед — последний.). Тут внучка говорит: «Я хочу идти впереди. Мышка, иди на мое место». (Составляется новый вариант ряда: внучка — первая, она в начале ряда, мышка — в середине ряда.)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Педагог фиксирует внимание детей на новом местоположении предмета в ряду. Затем детям раздаются фигурки настольного театра «Репка» и проводится игра.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Логопед. Все разбрелись по лесу, дед остался на своем месте, вот он на дорожке, в начале ряда. Слушайте деда.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Дед. Займите свои места!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Дети ставят фигурки на дорожку по порядку. Постояли с дедом, опять ушли гулять в лес.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Дед. Займите чужие места!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Дети выполняют задание.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Д е д. Тили-тили тесто, у всех чужое место. Идите в лес гулять.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Дети с фигурками гуляют.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Дед. Займите свои места!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lastRenderedPageBreak/>
        <w:t>Ряд восстанавливается в традиционном поряд</w:t>
      </w:r>
      <w:r w:rsidRPr="00D54E43">
        <w:softHyphen/>
        <w:t>ке.</w:t>
      </w:r>
    </w:p>
    <w:p w:rsidR="00D54E43" w:rsidRPr="00D54E43" w:rsidRDefault="00D54E43" w:rsidP="00BA66D8">
      <w:pPr>
        <w:pStyle w:val="a9"/>
        <w:numPr>
          <w:ilvl w:val="0"/>
          <w:numId w:val="11"/>
        </w:numPr>
        <w:spacing w:before="0" w:beforeAutospacing="0" w:after="200" w:afterAutospacing="0"/>
        <w:jc w:val="both"/>
      </w:pPr>
      <w:r w:rsidRPr="00D54E43">
        <w:rPr>
          <w:b/>
          <w:bCs/>
        </w:rPr>
        <w:t>Игра «</w:t>
      </w:r>
      <w:proofErr w:type="gramStart"/>
      <w:r w:rsidRPr="00D54E43">
        <w:rPr>
          <w:b/>
          <w:bCs/>
        </w:rPr>
        <w:t>Который</w:t>
      </w:r>
      <w:proofErr w:type="gramEnd"/>
      <w:r w:rsidRPr="00D54E43">
        <w:rPr>
          <w:b/>
          <w:bCs/>
        </w:rPr>
        <w:t xml:space="preserve"> и сколько»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>(задачи те же)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rPr>
          <w:i/>
          <w:iCs/>
        </w:rPr>
        <w:t xml:space="preserve">Ход игры. </w:t>
      </w:r>
      <w:r w:rsidRPr="00D54E43">
        <w:t>Логопед договаривается с детьми играть в настольный театр «Репка» с условием считать: «Я буду называть тех, кто пришел тянуть репку, а вы будете считать, потом скажете, сколько собралось персонажей».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Логопед. Дед — первый, баба - вторая. Сколько их всего?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Дети (хором). Один, два. Всего два.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 xml:space="preserve">Л о г о </w:t>
      </w:r>
      <w:proofErr w:type="spellStart"/>
      <w:proofErr w:type="gramStart"/>
      <w:r w:rsidRPr="00D54E43">
        <w:t>п</w:t>
      </w:r>
      <w:proofErr w:type="spellEnd"/>
      <w:proofErr w:type="gramEnd"/>
      <w:r w:rsidRPr="00D54E43">
        <w:t xml:space="preserve"> е д. Дед — первый, баба - вторая, внучка — третья. Сколько их всего?</w:t>
      </w:r>
    </w:p>
    <w:p w:rsidR="00D54E43" w:rsidRPr="00D54E43" w:rsidRDefault="00D54E43" w:rsidP="00BA66D8">
      <w:pPr>
        <w:pStyle w:val="a9"/>
        <w:spacing w:before="0" w:beforeAutospacing="0" w:after="200" w:afterAutospacing="0"/>
        <w:jc w:val="both"/>
      </w:pPr>
      <w:r w:rsidRPr="00D54E43">
        <w:t>Дети (пересчитывают). Один, два, три. Всего три (И т. д.</w:t>
      </w:r>
      <w:proofErr w:type="gramStart"/>
      <w:r w:rsidRPr="00D54E43">
        <w:t>)К</w:t>
      </w:r>
      <w:proofErr w:type="gramEnd"/>
      <w:r w:rsidRPr="00D54E43">
        <w:t xml:space="preserve">огда дети запомнят порядковые числительные, они сами могут играть в игру </w:t>
      </w:r>
      <w:r w:rsidRPr="00D54E43">
        <w:rPr>
          <w:i/>
          <w:iCs/>
        </w:rPr>
        <w:t xml:space="preserve">«Который </w:t>
      </w:r>
      <w:r w:rsidRPr="00D54E43">
        <w:t xml:space="preserve">и </w:t>
      </w:r>
      <w:r w:rsidRPr="00D54E43">
        <w:rPr>
          <w:i/>
          <w:iCs/>
        </w:rPr>
        <w:t>сколько».</w:t>
      </w:r>
    </w:p>
    <w:p w:rsidR="00D54E43" w:rsidRPr="00104299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Игры на развитие эмоционально-волевой сферы</w:t>
      </w:r>
    </w:p>
    <w:p w:rsidR="00104299" w:rsidRDefault="00D54E43" w:rsidP="00BA66D8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«Подбери картинку»: дети подбирают картинку с изображением персонажей в разном настроении под подходящую по эмоциям музыку. Для музыкального сопровождения можно взять «Детский альбом» Чайковского.</w:t>
      </w:r>
    </w:p>
    <w:p w:rsidR="00D54E43" w:rsidRPr="00104299" w:rsidRDefault="00D54E43" w:rsidP="00BA66D8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Угадай эмоцию"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столе картинкой вниз выкладываются схематическое изображение эмоций. Дети по очереди берут любую карточку, не показывая ее остальным. </w:t>
      </w:r>
      <w:r w:rsidRPr="00D54E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 ребенка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по схеме узнать эмоцию, настроение и изобразить ее с помощью мимики, пантомимики, голосовых интонаций.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первых порах взрослый может подсказать ребенку возможные ситуации, но надо стремиться к тому, чтобы ребенок сам придумал (вспомнил) ту ситуацию, в которой возникает эмоция.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дети - зрители должны угадать, какую эмоцию переживает, изображает ребенок, что происходит в его сценке.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"Лото настроений"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наборы картинок, на которых изображены животные с различной мордочкой.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 показывает детям схематическое изображение той или иной эмоции (или изображает сам, описывает словами, описывает ситуацию и т.д.)</w:t>
      </w:r>
      <w:proofErr w:type="gram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E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 детей: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своем наборе отыскать животное с такой же эмоцией.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"Пиктограммы"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набора карточек, один целый, другой нарезанный.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определить по пиктограмме, какой человек: веселый или грустный, сердитый или добрый и др.;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второму набору пиктограмм (разрезанному)</w:t>
      </w:r>
      <w:proofErr w:type="gram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разрезанные шаблоны перемешиваются между собой, детям предлагается найти и собрать шаблоны;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игра в парах: у каждого участника свой набор пиктограмм. Один участник берет пиктограмму </w:t>
      </w:r>
      <w:proofErr w:type="spell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показывая ее другому, называет настроение, которое на ней изображено. Второй должен найти картинку, задуманную своим партнером. После этого 2 выбранные картинки сравниваются.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несовпадении можно попросить детей объяснить, почему они выбрали ту или иную пиктограмму для определения настроения.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"Как ты себя сегодня чувствуешь?"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карточки с разными оттенками настроения.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должен выбрать ту, которая в наибольшей степени похожа на его настроение, на настроение мамы, папы, друга, кошки и т.д.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"Классификация чувств"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карточки с разными оттенками настроения.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Разложить карточки по следующим </w:t>
      </w:r>
      <w:proofErr w:type="gram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</w:t>
      </w:r>
      <w:proofErr w:type="gram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нравятся, какие не нравятся.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назвать эмоции, изображенные на карточках, поговорить. Почему он их так разложил.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"Встреча эмоций"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разложенные на 2 группы карточки и попросить представить, как встречаются разные эмоции: та, которая нравится, и так, которая неприятна.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изображает "хорошую", ребенок "плохую". Затем они берут карточки из противоположной кучки и так меняются. Объяснить: какое выражение лица будет при встрече 2-х эмоций, как их можно помирить.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"Испорченный телефон"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 игры, кроме 2-х закрывают глаза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("спят")</w:t>
      </w:r>
      <w:proofErr w:type="gramStart"/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 молча показывает первому участнику (именно он не закрывают глаза) какую-либо эмоцию при помощи мимики и/или пантомимики. Первый участник,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"разбудив"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второго игрока, передает увиденную эмоцию, как он ее понял, тоже без слов.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второй участник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"будит"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третьего и передает ему свою версию увиденного. И так до последнего участника игры.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опрашивает всех участников игры, начиная с последнего и кончая первым, о том, какую эмоцию, по их мнению, им показывали. Так можно найти </w:t>
      </w:r>
      <w:proofErr w:type="spell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звено</w:t>
      </w:r>
      <w:proofErr w:type="gram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proofErr w:type="spell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произошло искажение информации, или убедиться, что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"телефон"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полностью исправен.</w:t>
      </w:r>
    </w:p>
    <w:p w:rsidR="00D54E43" w:rsidRPr="00104299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Вопросы при обсуждении: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1. "По каким признакам ты определил именно эту эмоцию?";</w:t>
      </w:r>
    </w:p>
    <w:p w:rsidR="00D54E43" w:rsidRPr="00D54E43" w:rsidRDefault="00D54E43" w:rsidP="00BA66D8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ты думаешь, что помешало тебе правильно понять ее?";</w:t>
      </w:r>
    </w:p>
    <w:p w:rsidR="00D54E43" w:rsidRPr="00D54E43" w:rsidRDefault="00D54E43" w:rsidP="00BA66D8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"Трудно ли было тебе понять другого участника?";</w:t>
      </w:r>
    </w:p>
    <w:p w:rsidR="00D54E43" w:rsidRPr="00D54E43" w:rsidRDefault="00D54E43" w:rsidP="00BA66D8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ты чувствовал, когда изображал эмоцию?".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"Снимается кино"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детей выбирается сценарист и режиссер. Они ищут исполнителя главной роли. Всем претендентам дается задание: сценарист называет какого-нибудь сказочного героя, а режиссер называет любое настроение (эмоцию)</w:t>
      </w:r>
      <w:proofErr w:type="gram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Актер должен произнести какую-нибудь фразу от лица этого персонажа с заданной интонацией.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"Рисуем настроение"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задание очень многогранно по своим целям и способам воплощения. Вот некоторые варианты заданий: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Выполнение рисунка на тему: "Мое настроение сейчас".</w:t>
      </w:r>
    </w:p>
    <w:p w:rsidR="00D54E43" w:rsidRPr="00D54E43" w:rsidRDefault="00D54E43" w:rsidP="00BA66D8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рисует эмоцию, какую он хочет. После выполнения задания дети обсуждают, какое настроение пытался передать автор.</w:t>
      </w:r>
    </w:p>
    <w:p w:rsidR="00D54E43" w:rsidRPr="00D54E43" w:rsidRDefault="00D54E43" w:rsidP="00BA66D8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вытягивает карточку с той или иной эмоцией, которую он должен изобразить.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Рисунки могут быть сюжетные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("нарисуй </w:t>
      </w:r>
      <w:proofErr w:type="spellStart"/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Бармалея</w:t>
      </w:r>
      <w:proofErr w:type="spellEnd"/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от которого сбежали все игрушки, или ситуацию из твоей жизни, когда ты очень удивился")</w:t>
      </w:r>
      <w:proofErr w:type="gramStart"/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абстрактные, когда настроение передается через цвет, характер линий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(плавные или угловатые, размашистые или мелкие, широкие или тонкие и пр.) ,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композицию различных элементов. Последние ("абстрактные рисунки") в большей степени способствуют </w:t>
      </w:r>
      <w:proofErr w:type="spell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отреагированию</w:t>
      </w:r>
      <w:proofErr w:type="spell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отрицательных эмоций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(страха, напряжения)</w:t>
      </w:r>
      <w:proofErr w:type="gramStart"/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воображения, самовыражения.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"Рассматривание картинки"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сюжетные или предметные картинки с изображением </w:t>
      </w:r>
      <w:proofErr w:type="spellStart"/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различныхнастроений</w:t>
      </w:r>
      <w:proofErr w:type="spellEnd"/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Вопрос: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"Какое настроение испытывает девочка на одной и на другой картинке?".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ребенок называет какое-нибудь животное, а другой - любую эмоцию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(например: "слон" и "радость")</w:t>
      </w:r>
      <w:proofErr w:type="gramStart"/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Третий ребенок должен пройтись по комнате так, как ходит животное, переживающее это чувство.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Ребенок называет любое число от 1 до 7.</w:t>
      </w:r>
      <w:r w:rsidRPr="00104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 ребенок изображает чувство, которое соответствует названному числу.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карточки, на одной стороне которых написаны цифры, на другой </w:t>
      </w:r>
      <w:proofErr w:type="gramStart"/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-н</w:t>
      </w:r>
      <w:proofErr w:type="gramEnd"/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азвания эмоций.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Страх. 2. Удивление. 3. печаль. 4. Радость. 5. Интерес. 6. Гнев. 7. Вина.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"Зеркало"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ребенок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"зеркало",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 изображает какую-либо эмоцию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(например: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гнев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губы сжаты, брови нахмурены;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удивление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рот чуть-чуть приоткрыт, кончики бровей приподняты, глаза широко открыты)</w:t>
      </w:r>
      <w:proofErr w:type="gramStart"/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другой придает своему лицу то же самое выражение.</w:t>
      </w:r>
    </w:p>
    <w:p w:rsidR="00D54E43" w:rsidRPr="00104299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Игры на развитие временных представлений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«ВЧЕРА, СЕГОДНЯ, ЗАВТРА» (сутки)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Оборудование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: мяч.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proofErr w:type="gram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бросает мяч по очереди всем играющим говоря</w:t>
      </w:r>
      <w:proofErr w:type="gram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короткую фразу, например: «Мы лепили …». </w:t>
      </w:r>
      <w:proofErr w:type="gram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Поймавший заканчивает фразу, как бы отвечая на вопрос «когда?».</w:t>
      </w:r>
      <w:proofErr w:type="gramEnd"/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фраз: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пойдем гулять в парк… (сегодня)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навещали бабушку … (вчера)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читать книгу (завтра)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«ЧТО МЫ ДЕЛАЛИ» (сутки)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говорит предложение-задание: «Покажите, что вы делали утром». Играющие изображают разные действия, но не называют их. Задача ведущего угадать, что изображает играющий. Аналогично можно провести игру со словами «вчера», «сегодня», «завтра».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«НАЗОВИТЕ СОСЕДЕЙ УТРА» (части суток)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говорит: «Назовите соседей утра». За каждый неправильный ответ или ошибку с играющего берется фант.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«НАЗОВИТЕ ПРОПУЩЕННОЕ СЛОВО» (части суток)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говорит предложение, пропуская называния частей суток: «Мы завтракаем утром, а обедаем, «Мы пойдем гулять …». Ребенок называет части суток, за каждый правильный ответ – награда картинка с изображением названной части суток.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ЗАДАНИЕ-ИГРА «ЧТО БЫЛО, ЕСТЬ И БУДЕТ» (сутки)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очереди составляем рассказы. Их содержание может быть как реальным, так и вымышленным. Темы рассказов: Что со мной было вчера. Что я делал сегодня. Что со мной случится завтра.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«ЛОВИ, БРОСАЙ, ДНИ НЕДЕЛИ НАЗЫВАЙ» (дни недели)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очереди подбрасывая мяч, последовательно называть дни недели. «Я начну, ты продолжай, дни недели называй! Среда…»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«А НУ-КА УГАДАЙ» (дни недели)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говорит: «Я среда, какой день недели следующий?»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Или: «Я понедельник. Какой день недели был вчера. Какой день недели будет послезавтра». 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proofErr w:type="gramEnd"/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«КАКАЯ БЫВАЕТ ОСЕНЬ?» (времена года)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 по очереди называют осенние характеристики: грустная, дождливая, золотая. Зима: снежная, слякотная, морозная.</w:t>
      </w:r>
    </w:p>
    <w:p w:rsidR="00D54E43" w:rsidRPr="00104299" w:rsidRDefault="00D54E43" w:rsidP="00BA66D8">
      <w:pPr>
        <w:pStyle w:val="a8"/>
        <w:numPr>
          <w:ilvl w:val="0"/>
          <w:numId w:val="12"/>
        </w:numPr>
        <w:spacing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«ВРЕМЕНА ГОДА» 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Карточки из цветной бумаги. </w:t>
      </w:r>
      <w:proofErr w:type="gram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Эмблемы времен года: снежинки – зима, верба – весна, кленовый лист – осень, лето – клубника.</w:t>
      </w:r>
      <w:proofErr w:type="gram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ведущего – шапочка солнышко и блестящая палочка </w:t>
      </w:r>
      <w:proofErr w:type="gramStart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–л</w:t>
      </w:r>
      <w:proofErr w:type="gramEnd"/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 игры:</w:t>
      </w:r>
      <w:r w:rsidRPr="00D5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сидят на стульчиках по кругу. Каждый получает карточку или эмблему. Красное Солнышко указывает лучом на одного из игроков (можно считать считалочку). Названный ребенок выходит в центр круга и рассказывает о том, что он знает о «своем» времени года. Рассказать можно о признаках, о деятельности людей, об играх детей в это время года. Карточки или эмблемы раскладывают на столе. По указанию взрослого Красного Солнышка, ребенок берет карточку и рассказывает о времени года.</w:t>
      </w:r>
    </w:p>
    <w:p w:rsidR="00D54E43" w:rsidRPr="00D54E43" w:rsidRDefault="00D54E43" w:rsidP="00BA66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54E43" w:rsidRPr="00D54E43" w:rsidSect="004A5E44">
      <w:pgSz w:w="11906" w:h="16838"/>
      <w:pgMar w:top="1134" w:right="850" w:bottom="1134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85" w:rsidRDefault="00133D85" w:rsidP="00133D85">
      <w:pPr>
        <w:spacing w:after="0" w:line="240" w:lineRule="auto"/>
      </w:pPr>
      <w:r>
        <w:separator/>
      </w:r>
    </w:p>
  </w:endnote>
  <w:endnote w:type="continuationSeparator" w:id="0">
    <w:p w:rsidR="00133D85" w:rsidRDefault="00133D85" w:rsidP="0013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85" w:rsidRDefault="00133D85" w:rsidP="00133D85">
      <w:pPr>
        <w:spacing w:after="0" w:line="240" w:lineRule="auto"/>
      </w:pPr>
      <w:r>
        <w:separator/>
      </w:r>
    </w:p>
  </w:footnote>
  <w:footnote w:type="continuationSeparator" w:id="0">
    <w:p w:rsidR="00133D85" w:rsidRDefault="00133D85" w:rsidP="00133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ECD"/>
    <w:multiLevelType w:val="multilevel"/>
    <w:tmpl w:val="AC2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95B87"/>
    <w:multiLevelType w:val="multilevel"/>
    <w:tmpl w:val="05F0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4386E"/>
    <w:multiLevelType w:val="multilevel"/>
    <w:tmpl w:val="1018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37616"/>
    <w:multiLevelType w:val="hybridMultilevel"/>
    <w:tmpl w:val="37761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803F7"/>
    <w:multiLevelType w:val="hybridMultilevel"/>
    <w:tmpl w:val="396A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1CD4"/>
    <w:multiLevelType w:val="multilevel"/>
    <w:tmpl w:val="665E7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535989"/>
    <w:multiLevelType w:val="hybridMultilevel"/>
    <w:tmpl w:val="3FE82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70105"/>
    <w:multiLevelType w:val="multilevel"/>
    <w:tmpl w:val="B77A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D11A84"/>
    <w:multiLevelType w:val="multilevel"/>
    <w:tmpl w:val="001A6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0D47A4"/>
    <w:multiLevelType w:val="multilevel"/>
    <w:tmpl w:val="AC2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5D4F88"/>
    <w:multiLevelType w:val="multilevel"/>
    <w:tmpl w:val="AC2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04095"/>
    <w:multiLevelType w:val="multilevel"/>
    <w:tmpl w:val="BDA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D85"/>
    <w:rsid w:val="00104299"/>
    <w:rsid w:val="00133D85"/>
    <w:rsid w:val="001E30E5"/>
    <w:rsid w:val="003152C3"/>
    <w:rsid w:val="00315DEB"/>
    <w:rsid w:val="00321563"/>
    <w:rsid w:val="00382C4A"/>
    <w:rsid w:val="003E66C6"/>
    <w:rsid w:val="004A5E44"/>
    <w:rsid w:val="0054105E"/>
    <w:rsid w:val="005413FE"/>
    <w:rsid w:val="00642902"/>
    <w:rsid w:val="007254BF"/>
    <w:rsid w:val="00B5009A"/>
    <w:rsid w:val="00BA66D8"/>
    <w:rsid w:val="00D54E43"/>
    <w:rsid w:val="00D92493"/>
    <w:rsid w:val="00FE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85"/>
  </w:style>
  <w:style w:type="paragraph" w:styleId="3">
    <w:name w:val="heading 3"/>
    <w:basedOn w:val="a"/>
    <w:next w:val="a"/>
    <w:link w:val="30"/>
    <w:uiPriority w:val="9"/>
    <w:unhideWhenUsed/>
    <w:qFormat/>
    <w:rsid w:val="0031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2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6C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33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3D85"/>
  </w:style>
  <w:style w:type="paragraph" w:styleId="a6">
    <w:name w:val="footer"/>
    <w:basedOn w:val="a"/>
    <w:link w:val="a7"/>
    <w:uiPriority w:val="99"/>
    <w:semiHidden/>
    <w:unhideWhenUsed/>
    <w:rsid w:val="00133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3D85"/>
  </w:style>
  <w:style w:type="paragraph" w:styleId="a8">
    <w:name w:val="List Paragraph"/>
    <w:basedOn w:val="a"/>
    <w:uiPriority w:val="34"/>
    <w:qFormat/>
    <w:rsid w:val="00B5009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B5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152C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152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Emphasis"/>
    <w:basedOn w:val="a0"/>
    <w:uiPriority w:val="20"/>
    <w:qFormat/>
    <w:rsid w:val="003152C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1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Hyperlink"/>
    <w:basedOn w:val="a0"/>
    <w:uiPriority w:val="99"/>
    <w:semiHidden/>
    <w:unhideWhenUsed/>
    <w:rsid w:val="00D54E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ifferentc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logoped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ovle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EACD-BF2E-44C7-B337-10DE3CFC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19</Pages>
  <Words>6611</Words>
  <Characters>37685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2019-01-27T13:36:00Z</dcterms:created>
  <dcterms:modified xsi:type="dcterms:W3CDTF">2019-02-18T09:38:00Z</dcterms:modified>
</cp:coreProperties>
</file>