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D2" w:rsidRPr="00286074" w:rsidRDefault="00AA15D2" w:rsidP="00AA15D2">
      <w:pPr>
        <w:spacing w:after="0" w:line="240" w:lineRule="auto"/>
        <w:ind w:firstLine="708"/>
        <w:jc w:val="center"/>
        <w:rPr>
          <w:rFonts w:ascii="&amp;quot" w:eastAsia="Times New Roman" w:hAnsi="&amp;quot" w:cs="Arial"/>
          <w:color w:val="000000"/>
          <w:sz w:val="32"/>
          <w:szCs w:val="40"/>
          <w:lang w:eastAsia="ru-RU"/>
        </w:rPr>
      </w:pPr>
      <w:r w:rsidRPr="00286074">
        <w:rPr>
          <w:rFonts w:ascii="&amp;quot" w:eastAsia="Times New Roman" w:hAnsi="&amp;quot" w:cs="Arial"/>
          <w:color w:val="000000"/>
          <w:sz w:val="32"/>
          <w:szCs w:val="40"/>
          <w:lang w:eastAsia="ru-RU"/>
        </w:rPr>
        <w:t xml:space="preserve">КОНСУЛЬТАЦИЯ ДЛЯ РОДИТЕЛЕЙ                             </w:t>
      </w:r>
    </w:p>
    <w:p w:rsidR="00AA15D2" w:rsidRDefault="00AA15D2" w:rsidP="00AA15D2">
      <w:pPr>
        <w:spacing w:after="0" w:line="240" w:lineRule="auto"/>
        <w:ind w:firstLine="708"/>
        <w:jc w:val="center"/>
        <w:rPr>
          <w:rFonts w:ascii="&amp;quot" w:eastAsia="Times New Roman" w:hAnsi="&amp;quot" w:cs="Arial"/>
          <w:color w:val="000000"/>
          <w:sz w:val="40"/>
          <w:szCs w:val="40"/>
          <w:lang w:eastAsia="ru-RU"/>
        </w:rPr>
      </w:pPr>
      <w:r w:rsidRPr="00AA15D2">
        <w:rPr>
          <w:rFonts w:ascii="&amp;quot" w:eastAsia="Times New Roman" w:hAnsi="&amp;quot" w:cs="Arial"/>
          <w:color w:val="000000"/>
          <w:sz w:val="40"/>
          <w:szCs w:val="40"/>
          <w:lang w:eastAsia="ru-RU"/>
        </w:rPr>
        <w:t>«</w:t>
      </w:r>
      <w:bookmarkStart w:id="0" w:name="_GoBack"/>
      <w:r>
        <w:rPr>
          <w:rFonts w:ascii="&amp;quot" w:eastAsia="Times New Roman" w:hAnsi="&amp;quot" w:cs="Arial"/>
          <w:color w:val="000000"/>
          <w:sz w:val="40"/>
          <w:szCs w:val="40"/>
          <w:lang w:eastAsia="ru-RU"/>
        </w:rPr>
        <w:t>ЧЕМ ЗАНЯТЬ РЕБЁНКА ДОМА</w:t>
      </w:r>
      <w:bookmarkEnd w:id="0"/>
      <w:r w:rsidRPr="00AA15D2">
        <w:rPr>
          <w:rFonts w:ascii="&amp;quot" w:eastAsia="Times New Roman" w:hAnsi="&amp;quot" w:cs="Arial"/>
          <w:color w:val="000000"/>
          <w:sz w:val="40"/>
          <w:szCs w:val="40"/>
          <w:lang w:eastAsia="ru-RU"/>
        </w:rPr>
        <w:t>»</w:t>
      </w:r>
      <w:r>
        <w:rPr>
          <w:rFonts w:ascii="&amp;quot" w:eastAsia="Times New Roman" w:hAnsi="&amp;quot" w:cs="Arial"/>
          <w:color w:val="000000"/>
          <w:sz w:val="40"/>
          <w:szCs w:val="40"/>
          <w:lang w:eastAsia="ru-RU"/>
        </w:rPr>
        <w:t xml:space="preserve">                                 </w:t>
      </w:r>
    </w:p>
    <w:p w:rsidR="00AA15D2" w:rsidRPr="00286074" w:rsidRDefault="00286074" w:rsidP="00286074">
      <w:pPr>
        <w:spacing w:after="0" w:line="240" w:lineRule="auto"/>
        <w:jc w:val="right"/>
        <w:rPr>
          <w:rFonts w:ascii="&amp;quot" w:eastAsia="Times New Roman" w:hAnsi="&amp;quot" w:cs="Arial"/>
          <w:color w:val="000000"/>
          <w:sz w:val="30"/>
          <w:szCs w:val="40"/>
          <w:lang w:eastAsia="ru-RU"/>
        </w:rPr>
      </w:pPr>
      <w:r w:rsidRPr="00286074">
        <w:rPr>
          <w:rFonts w:ascii="&amp;quot" w:eastAsia="Times New Roman" w:hAnsi="&amp;quot" w:cs="Arial" w:hint="eastAsia"/>
          <w:color w:val="000000"/>
          <w:sz w:val="30"/>
          <w:szCs w:val="40"/>
          <w:lang w:eastAsia="ru-RU"/>
        </w:rPr>
        <w:t>С</w:t>
      </w:r>
      <w:r w:rsidRPr="00286074">
        <w:rPr>
          <w:rFonts w:ascii="&amp;quot" w:eastAsia="Times New Roman" w:hAnsi="&amp;quot" w:cs="Arial"/>
          <w:color w:val="000000"/>
          <w:sz w:val="30"/>
          <w:szCs w:val="40"/>
          <w:lang w:eastAsia="ru-RU"/>
        </w:rPr>
        <w:t>тарший воспитатель: Дмитриева О.Л.</w:t>
      </w:r>
    </w:p>
    <w:p w:rsidR="00286074" w:rsidRPr="00286074" w:rsidRDefault="00286074" w:rsidP="00286074">
      <w:pPr>
        <w:spacing w:after="0" w:line="240" w:lineRule="auto"/>
        <w:jc w:val="right"/>
        <w:rPr>
          <w:rFonts w:ascii="&amp;quot" w:eastAsia="Times New Roman" w:hAnsi="&amp;quot" w:cs="Arial"/>
          <w:color w:val="000000"/>
          <w:sz w:val="18"/>
          <w:szCs w:val="28"/>
          <w:lang w:eastAsia="ru-RU"/>
        </w:rPr>
      </w:pP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Маленькие дети — очаровательные, озорные и счастливые искатели приключений, стремящиеся познать мир. Эти любознательные непоседы не останавливаются ни на секунду: ведь все, что их окружает, — так </w:t>
      </w:r>
      <w:r w:rsidR="00286074"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интересно,</w:t>
      </w: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да и к тому доставляет массу удовольствий.  И конечно, своими открытиями очень хочется поделиться особенно с теми, кого больше всех любишь. Но, к сожалению папа очень занят на работе, а у мамы столько хлопот по дому, что совсем не остается времени на свое чадо. И все же мы уверены, что необходимо находить время и возможность для того, чтобы пообщаться с ребенком, любить его и чему-то научить.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 подготовки этой консультации, имелась в виду чрезмерная занятость родителей, однако учитывалось и их искреннее желание вырастить детей счастливыми и здоровыми, получая удовольствие от процесса воспитания. 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Основная идея данной консультации — не изменить вашу жизнь, а помочь полноценно использовать то немногое время, которое вы проводите с детьми. Предлагаемые игры рассчитаны на детей от двух до семи с половиной лет, но многие из этих игр вполне могут заинтересовать детей более стершего возраста. Мы знаем, как малыши тянутся к людям, которых они любят - хоть минуточку, но побыть рядом. Относитесь к этому как к их признанию в любви. Радуйтесь этим мгновеньям, а еще больше — тому удовольствию, которое они получают от общения с вами. Мы же знаем, что это, увы, ненадолго - дети быстро становятся взрослыми и такими же занятыми, как мы. А пока они маленькие, им так хочется побыть «наедине» с вами «без посторонних глаз». Ведь только вы можете дать своему малышу «настоящее» общение. Когда же они вырастают, у них, как правило, появляются друзья, и тогда мы с огорчением замечаем, что теперь нам не хватает их общества.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Еще одна цель этой консультации – показать, как можно с пользой провести время, когда вы остаетесь наедине с ребенком. Предложенные здесь игры помогут вам чему-то обучить детей, создать психологический комфорт в семье, и мы надеемся, что с их помощью ваш дом наполнится радостью.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Если вы заняты домашней работой, а ваше любимое чадо следует за вами по пятам и не находит себе интересного занятия, то можно предложить ребёнку: 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Коробку со старыми пуговицами, бусинками, паетками. Пусть ребёнок собирает  ожерелье, бусы.  Сортирует пуговицы и бусинки  по размеру, цвету. Учится пришивать пуговицу.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Игры с пуговицами развивают мелкую моторику, координацию движений и творческую фантазию.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Можно взять пуговицы разного размера и цвета. Нарисовать схему и выложить на ней рисунок. Сначала малышу будет трудно, пуговицы будут разъезжаться в разные стороны. Поэтому, первое время, пуговицы для игры нужно брать большие, бумагу для схемы с шероховатой поверхностью, а схемы рисовать толстым фломастером, чтобы контур был ярким и широким.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Сначала взрослый сам выкладывает рисунок, показывая малышу, как это делается. Затем, двигая пуговицы пальчиком ребенка, заполните схему. Постепенно малыш справится с задачей, и будет выполнять задания самостоятельно.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t>Игры с крупами.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Игры с крупами и рисование на крупе - это одни из самых интересных занятий, которые отлично развивают пальчики и мелкую моторику ребенка, а также способствуют пассивному массажу пальцев. Вместе с тем, рисовать можно на любой крупе, при этом чем крупнее ее зерна, тем лучше массируются пальцы ребенка во время рисования.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Для рисования на крупе нам понадобится поднос либо любая другая ровная поверхность. Насыпаем крупу на поднос и распределяем ее ровным слоем по всей плоскости. Затем привлекаем внимание ребенка к крупе - рисуем простые рисунки, которые могут заинтересовать малыша (солнышко, дождик, шарики, цветок, зонтик, домик и другие несложные рисунки) и предлагаем ребёнку к Вам присоединиться. Для первого знакомства будет вполне достаточно, если ребенок просто поэкспериментирует с крупой, Спустя несколько дней, когда ребенок освоится в новом занятии, можно приниматься за более сложные задачи.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Проявив творческий подход и немного фантазии можно усложнить задачу. Пусть ваш ребёнок облепит пластилином небольшую ёмкость (детскую чашечку, блюдце, баночку </w:t>
      </w:r>
      <w:r w:rsidR="00286074"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из-под</w:t>
      </w: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детского питания), затем украсит её любыми крупами. 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t>Макаронные изделия.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Так же идеальным вариантом являются творческие игры с макаронными изделиями, которые занимают детей на несколько часов, стимулируют воображение и развивают моторику. Например, вы можете попробовать создавать ожерелья, небольшие фигурки или целые картины из цветных макарон, экспериментируя с разнообразными формами мучных изделий, которые можно найти сегодня в любом магазине.</w:t>
      </w:r>
    </w:p>
    <w:p w:rsidR="00AA15D2" w:rsidRPr="00286074" w:rsidRDefault="00AA15D2" w:rsidP="002860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</w:pPr>
      <w:r w:rsidRPr="0028607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u w:val="single"/>
          <w:lang w:eastAsia="ru-RU"/>
        </w:rPr>
        <w:t>Ваш ребенок сможет: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 сортировать макароны по размеру, форме, цвету.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нанизывать и составлять бусы из макарон.</w:t>
      </w:r>
    </w:p>
    <w:p w:rsidR="00AA15D2" w:rsidRPr="00286074" w:rsidRDefault="00AA15D2" w:rsidP="002860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</w:pPr>
      <w:r w:rsidRPr="0028607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u w:val="single"/>
          <w:lang w:eastAsia="ru-RU"/>
        </w:rPr>
        <w:t>Это занятие поможет решить следующие задачи: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совершенствовать зрительное восприятие детей.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развивать мелкую моторику пальцев рук.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формировать чувство композиции.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развивать тактильные ощущения и т.д.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t>Игры с прищепками.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Чтобы развивать моторику малыша много средств не нужно, достаточно взять бельевые прищепки, которые есть в каждом доме. Возьмите лист картона, вырежьте из него круг, нарисуйте вместе с малышом на нём глазки, носик, ротик. Предложите малышу сделать лучики из прищепок. Прицепите на круг пару прищепок, показывая  малышу как надо делать. Можно чередовать прищепки по цвету, тогда у вас получиться яркое, красивое солнышко. Посчитайте лучики с крохой. Дайте ему повторно сделать тоже самое уже самому, без вашей помощи. И так с прищепками можно придумывать самые разнообразные игры, главное фантазия. Самое главное, во время игры с прищепками, следите за тем, чтобы ребёнок себе ничего не прищемил.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 наверно замечали, что когда ваш ребёнок пьет детский сок, он с интересом и удовольствием вытаскивает трубку из отверстия и вставляет её назад. Это и натолкнуло нас на мысль сделать данную игрушку. Можно взять обычную пластмассовую коробку, и в её крышке с помощью дырокола наделать множество отверстий. Скотчем закрепить крышку на коробке. К коробочке добавить счётные палочки и игрушка готова.  Даже если малыш не попадает в отверстие, палочка по прогнувшейся крышке сама соскальзывает в нужное место и оказывалась внутри коробки.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Сложно найти ребенка, который не любил бы играть с водой. Налейте в небольшую ёмкость воду. Много воды не нужно. Вода сама по себе интересный объект для игры, но можно выдать малышу чашки, фигурки, ложки. Мы, например, практиковали такое занятие: бросали в воду шарики от пинг-понга, а потом ловили их ложкой или ситечком и перекладывали в тарелку. Ребенок играет, а заодно учится обращаться со столовыми приборами.</w:t>
      </w:r>
    </w:p>
    <w:p w:rsidR="00AA15D2" w:rsidRPr="00286074" w:rsidRDefault="00AA15D2" w:rsidP="002860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t>Ниткография.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Полезным и очень увлекательным занятием для вас и вашего ребёнка станет ниткография. Ниткография – выкладывание рисунка или изображения с помощью шнурка, шерстяных или полушерстяных нитей. То есть «рисование» с помощью нитей. Метод </w:t>
      </w: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ниткографии основан на том, что шерстяные и </w:t>
      </w:r>
      <w:r w:rsidR="00286074"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полушерстяные</w:t>
      </w: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нити хорошо прилипают к фланели и бархатной бумаге. К светлому фону подходят нити тёмных тонов, а к тёмному соответственно – светлые. Работа в этой технике развивает мелкую моторику, воображение, художественный вкус. Но нужно помнить одно правило: чем младше ребёнок, тем толще нить.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t>Бумага</w:t>
      </w: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- очень благодарный материал для всевозможных поделок своими руками. Причем в этом искусстве можно достичь небывалых высот, вспомните оригами. Конечно, детям еще сложно так хорошо обращаться с бумагой, но если вы освоите хотя бы несколько простейших фигурок оригами и покажете их ребенку, ему будет очень интересно повторить их за вами.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Если сложить в гармошку длинную полоску  бумаги и наскоро вырезать силуэт человечка, то происходит чудо! Гармошка разворачивается, и перед изумлёнными глазками маленького человечка появляется целый хоровод людей! Такой вариант называют ещё так – симметричное вырезание из бумаги.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Вырезание из бумаги может помочь создать неповторимый уют в жилище, сотворить оригинальные подарки своим близким, найти прекрасное интересное творческое занятие для детей и развить их интеллект и навыки ручного труда.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Объемные аппликации. Мятая и крученая бумага, изогнутые и сложенные гармошкой полоски, частично приклеенные элементы – все это создает эффект объемности. Сделать такие аппликации немного сложнее, чем просто наклеить кусочки бумаги, зато и смотрятся они эффектнее.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Такую сладкую елочку из конфет можно изготовить в подарок малышу, а можно вместе с ребенком сделать её для бабушки с дедушкой. Ею можно украсить сладкий стол на любое чаепитие. Её можно прихватить, отправляясь в гости на празднование Нового Года.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bookmarkStart w:id="1" w:name="h.gjdgxs"/>
      <w:bookmarkEnd w:id="1"/>
      <w:r w:rsidRPr="0028607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 Несколько </w:t>
      </w:r>
      <w:r w:rsidR="00286074" w:rsidRPr="0028607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советов: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 Вниз лучше вешать самые крупные конфеты из имеющихся. Выше – более мелкие. 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Елку можно сделать как разноцветной, так и однотонной. Чем разнообразнее и красочнее будут конфеты – тем праздничней получится елка. Хотя, на мой взгляд, «монохромный» вариант может получиться не хуже и даже, возможно, интересней. 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3. Дополнительно елку можно украсить «шарами» (одиночные яркие конфеты) и «гирляндами» (скрепленные цепочкой длинные конфеты). 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4. Если висящие на ёлке конфеты не срывать, а аккуратно доставать из обертки (так, чтобы фантики оставались на елке), то елка не потеряет праздничный вид и после того, как конфеты будут съедены. 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Дайте детям старую косметику, тушь, помаду, листы бумаги. Ребёнок с удовольствием будет рисовать яркие картины.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Скоро самый любимый, самый яркий праздник – Новый Год. Предложите ребёнку бумагу, ножницы, салфетки и ваш малыш сможет самостоятельно вырезать ажурные снежинки и украсить окно к Новому году.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Также вас выручит  рулон старых обоев, восковые мелки, карандаши, фломастеры или акварельные краски, и ваш ребёнок весь вечер будет занят рисованием фантастических картин.</w:t>
      </w:r>
    </w:p>
    <w:p w:rsidR="00AA15D2" w:rsidRPr="00286074" w:rsidRDefault="00AA15D2" w:rsidP="002860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Назови три…</w:t>
      </w:r>
    </w:p>
    <w:p w:rsidR="00AA15D2" w:rsidRPr="00286074" w:rsidRDefault="00AA15D2" w:rsidP="0028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Эта простая игра учит классифицировать предметы. Вы или ваш ребенок выбираете какую-либо категорию предметов — автомобили, животные, фрукты, овощи  — и говорите: «Назови три…» (из одной категории предметов). Если вы играете вдвоем, называйте категорию по очереди, спрашивая друг друга. </w:t>
      </w:r>
    </w:p>
    <w:p w:rsidR="00AA15D2" w:rsidRPr="00286074" w:rsidRDefault="00AA15D2" w:rsidP="002860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Рассказы по картинкам</w:t>
      </w:r>
    </w:p>
    <w:p w:rsidR="00AA15D2" w:rsidRPr="00286074" w:rsidRDefault="00AA15D2" w:rsidP="002860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Обратите внимание ребенка на картины, развешенные по стенам помещения, где вы находитесь в ожидании чего-либо. Пусть он выберет одну из них и придумает какой-</w:t>
      </w:r>
      <w:r w:rsidRPr="002860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нибудь рассказ. Таким способом вы сможете проникнуть в мир воображения и восприятия своего ребенка. Если вначале у него возникнут трудности, начните излагать свой сюжет, время от времени останавливаясь для того, чтобы малыш мог добавить свои детали.</w:t>
      </w:r>
    </w:p>
    <w:p w:rsidR="00AA15D2" w:rsidRPr="00286074" w:rsidRDefault="00AA15D2" w:rsidP="002860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B4D6A" w:rsidRPr="00286074" w:rsidRDefault="00DB4D6A" w:rsidP="00286074">
      <w:pPr>
        <w:jc w:val="both"/>
        <w:rPr>
          <w:rFonts w:ascii="Times New Roman" w:hAnsi="Times New Roman" w:cs="Times New Roman"/>
          <w:sz w:val="20"/>
        </w:rPr>
      </w:pPr>
    </w:p>
    <w:sectPr w:rsidR="00DB4D6A" w:rsidRPr="00286074" w:rsidSect="00AC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1D"/>
    <w:rsid w:val="00286074"/>
    <w:rsid w:val="0077681D"/>
    <w:rsid w:val="009273EB"/>
    <w:rsid w:val="00AA15D2"/>
    <w:rsid w:val="00AC4A7A"/>
    <w:rsid w:val="00D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056A"/>
  <w15:docId w15:val="{EFFAAE8B-38E4-46CE-A21E-4411D52C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6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92857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0411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1363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557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06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017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9733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2020-04-20T08:00:00Z</dcterms:created>
  <dcterms:modified xsi:type="dcterms:W3CDTF">2020-04-20T08:00:00Z</dcterms:modified>
</cp:coreProperties>
</file>