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78" w:rsidRPr="003358DF" w:rsidRDefault="003358DF" w:rsidP="003358D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3358DF" w:rsidRPr="003358DF" w:rsidRDefault="003358DF" w:rsidP="003358D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Детский сад № 111 «Дашенька»</w:t>
      </w:r>
    </w:p>
    <w:p w:rsidR="003358DF" w:rsidRPr="003358DF" w:rsidRDefault="003358DF" w:rsidP="003358D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Pr="003358DF" w:rsidRDefault="003358DF" w:rsidP="003358D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71A6" w:rsidRDefault="00E271A6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278" w:rsidRPr="003358DF" w:rsidRDefault="009B4278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58DF">
        <w:rPr>
          <w:rFonts w:ascii="Times New Roman" w:hAnsi="Times New Roman" w:cs="Times New Roman"/>
          <w:sz w:val="28"/>
          <w:szCs w:val="28"/>
          <w:lang w:eastAsia="ru-RU"/>
        </w:rPr>
        <w:t>Мастер-класс для родителей</w:t>
      </w:r>
      <w:proofErr w:type="gramStart"/>
      <w:r w:rsidRPr="003358DF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358DF">
        <w:rPr>
          <w:rFonts w:ascii="Times New Roman" w:hAnsi="Times New Roman" w:cs="Times New Roman"/>
          <w:sz w:val="28"/>
          <w:szCs w:val="28"/>
          <w:lang w:eastAsia="ru-RU"/>
        </w:rPr>
        <w:t xml:space="preserve"> «Использование кубика Блума для развития речи детей дошкольного возраста»</w:t>
      </w:r>
    </w:p>
    <w:p w:rsidR="009B4278" w:rsidRPr="003358DF" w:rsidRDefault="009B4278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P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Pr="003358DF" w:rsidRDefault="003358DF" w:rsidP="003358D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358DF" w:rsidRDefault="003358DF" w:rsidP="003358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1477F" w:rsidRDefault="0071477F" w:rsidP="00E271A6">
      <w:pPr>
        <w:tabs>
          <w:tab w:val="left" w:pos="7075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</w:t>
      </w:r>
      <w:r w:rsidR="003358DF">
        <w:rPr>
          <w:rFonts w:ascii="Times New Roman" w:hAnsi="Times New Roman" w:cs="Times New Roman"/>
          <w:sz w:val="24"/>
          <w:szCs w:val="24"/>
          <w:lang w:eastAsia="ru-RU"/>
        </w:rPr>
        <w:t>: Маслова В.С.</w:t>
      </w:r>
    </w:p>
    <w:p w:rsidR="00924644" w:rsidRPr="00924644" w:rsidRDefault="00924644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Актуальность: </w:t>
      </w:r>
      <w:r w:rsidRPr="00924644">
        <w:rPr>
          <w:rFonts w:ascii="Times New Roman" w:hAnsi="Times New Roman" w:cs="Times New Roman"/>
          <w:sz w:val="24"/>
          <w:szCs w:val="24"/>
          <w:lang w:eastAsia="ru-RU"/>
        </w:rPr>
        <w:t xml:space="preserve">«Мастер-классы для родителей» - одна из наиболее эффективных форм работы с семьёй, которая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хорошо </w:t>
      </w:r>
      <w:r w:rsidRPr="00924644">
        <w:rPr>
          <w:rFonts w:ascii="Times New Roman" w:hAnsi="Times New Roman" w:cs="Times New Roman"/>
          <w:sz w:val="24"/>
          <w:szCs w:val="24"/>
          <w:lang w:eastAsia="ru-RU"/>
        </w:rPr>
        <w:t xml:space="preserve">позволяет реализовать потребность в установлении взаимопонимания между педагогами и родителями в пространстве ДОУ, обмениваться эмоциями, знаниями,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умениями,</w:t>
      </w:r>
      <w:r w:rsidR="00561F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4644">
        <w:rPr>
          <w:rFonts w:ascii="Times New Roman" w:hAnsi="Times New Roman" w:cs="Times New Roman"/>
          <w:sz w:val="24"/>
          <w:szCs w:val="24"/>
          <w:lang w:eastAsia="ru-RU"/>
        </w:rPr>
        <w:t>опытом так, чтобы воспитатель не навязывал свою точку зрения, а давал возможность каждому родителю принять активное участие в обсуждении актуальны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 проблем, одной которых является развитие речи дошкольников. И каждый педагог в своей работе ище</w:t>
      </w:r>
      <w:r w:rsidR="00561FC0">
        <w:rPr>
          <w:rFonts w:ascii="Times New Roman" w:hAnsi="Times New Roman" w:cs="Times New Roman"/>
          <w:sz w:val="24"/>
          <w:szCs w:val="24"/>
          <w:lang w:eastAsia="ru-RU"/>
        </w:rPr>
        <w:t>т самые инновационные технологии</w:t>
      </w:r>
      <w:r w:rsidR="00CF3FA5" w:rsidRPr="00CF3FA5">
        <w:rPr>
          <w:rFonts w:ascii="Times New Roman" w:hAnsi="Times New Roman" w:cs="Times New Roman"/>
          <w:sz w:val="24"/>
          <w:szCs w:val="24"/>
          <w:lang w:eastAsia="ru-RU"/>
        </w:rPr>
        <w:t>, так как внедрение инноваций в ра</w:t>
      </w:r>
      <w:r w:rsidR="00561FC0">
        <w:rPr>
          <w:rFonts w:ascii="Times New Roman" w:hAnsi="Times New Roman" w:cs="Times New Roman"/>
          <w:sz w:val="24"/>
          <w:szCs w:val="24"/>
          <w:lang w:eastAsia="ru-RU"/>
        </w:rPr>
        <w:t xml:space="preserve">боту детского сада, помогают </w:t>
      </w:r>
      <w:r w:rsidR="00CF3FA5" w:rsidRPr="00CF3FA5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реализовать личностно - ориентированный подход к детям, обеспечивая индивидуализацию и дифференциацию педагогического процесса с учетом их способностей и  уровня развития.</w:t>
      </w:r>
      <w:r w:rsidR="00561FC0">
        <w:rPr>
          <w:rFonts w:ascii="Times New Roman" w:hAnsi="Times New Roman" w:cs="Times New Roman"/>
          <w:sz w:val="24"/>
          <w:szCs w:val="24"/>
          <w:lang w:eastAsia="ru-RU"/>
        </w:rPr>
        <w:t xml:space="preserve"> Одной </w:t>
      </w:r>
      <w:proofErr w:type="gramStart"/>
      <w:r w:rsidR="00561FC0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="00561FC0">
        <w:rPr>
          <w:rFonts w:ascii="Times New Roman" w:hAnsi="Times New Roman" w:cs="Times New Roman"/>
          <w:sz w:val="24"/>
          <w:szCs w:val="24"/>
          <w:lang w:eastAsia="ru-RU"/>
        </w:rPr>
        <w:t xml:space="preserve"> и является «Кубик Блума».</w:t>
      </w:r>
    </w:p>
    <w:p w:rsidR="0071477F" w:rsidRDefault="0071477F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D059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Название мастер-класса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>«Использование кубика Блума для развития речи детей дошкольного возраста».</w:t>
      </w:r>
    </w:p>
    <w:p w:rsidR="00FC74CE" w:rsidRPr="00FC74CE" w:rsidRDefault="00FC74CE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Цель мастер – класса:</w:t>
      </w:r>
      <w:r w:rsidRPr="00FC74CE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="003D059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D059F">
        <w:rPr>
          <w:rFonts w:ascii="Times New Roman" w:hAnsi="Times New Roman" w:cs="Times New Roman"/>
          <w:bCs/>
          <w:sz w:val="24"/>
          <w:szCs w:val="24"/>
          <w:lang w:eastAsia="ru-RU"/>
        </w:rPr>
        <w:t>Цель:</w:t>
      </w:r>
      <w:r w:rsidRPr="003D059F">
        <w:rPr>
          <w:rFonts w:ascii="Times New Roman" w:hAnsi="Times New Roman" w:cs="Times New Roman"/>
          <w:sz w:val="24"/>
          <w:szCs w:val="24"/>
          <w:lang w:eastAsia="ru-RU"/>
        </w:rPr>
        <w:t> формирование</w:t>
      </w:r>
      <w:r w:rsidRPr="00FC74CE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родителей о педагогической инновационной технологии «Кубик Блума».</w:t>
      </w:r>
    </w:p>
    <w:p w:rsidR="00FC74CE" w:rsidRPr="00FC74CE" w:rsidRDefault="00FC74CE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FC74CE" w:rsidRPr="00561FC0" w:rsidRDefault="00FC74CE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C0">
        <w:rPr>
          <w:rFonts w:ascii="Times New Roman" w:hAnsi="Times New Roman" w:cs="Times New Roman"/>
          <w:sz w:val="24"/>
          <w:szCs w:val="24"/>
          <w:lang w:eastAsia="ru-RU"/>
        </w:rPr>
        <w:t>1.Вовлечь родителей в совместную деятельность, вызывая интерес к данной проблеме.</w:t>
      </w:r>
    </w:p>
    <w:p w:rsidR="00FC74CE" w:rsidRPr="00561FC0" w:rsidRDefault="00FC74CE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C0">
        <w:rPr>
          <w:rFonts w:ascii="Times New Roman" w:hAnsi="Times New Roman" w:cs="Times New Roman"/>
          <w:sz w:val="24"/>
          <w:szCs w:val="24"/>
          <w:lang w:eastAsia="ru-RU"/>
        </w:rPr>
        <w:t>2.Побуждать родителей использовать данную технологию дома в семейном воспитании, воспитывать положительный эмоциональный настрой и интерес к данной теме.</w:t>
      </w:r>
    </w:p>
    <w:p w:rsidR="00561FC0" w:rsidRPr="00561FC0" w:rsidRDefault="00561FC0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C0">
        <w:rPr>
          <w:rFonts w:ascii="Times New Roman" w:hAnsi="Times New Roman" w:cs="Times New Roman"/>
          <w:sz w:val="24"/>
          <w:szCs w:val="24"/>
          <w:lang w:eastAsia="ru-RU"/>
        </w:rPr>
        <w:t>3. Закрепить знания о произведениях А.С.Пушкина, вызвать интерес к произведениям писателя;</w:t>
      </w:r>
    </w:p>
    <w:p w:rsidR="003D059F" w:rsidRPr="00561FC0" w:rsidRDefault="003D059F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61FC0">
        <w:rPr>
          <w:rFonts w:ascii="Times New Roman" w:hAnsi="Times New Roman" w:cs="Times New Roman"/>
          <w:sz w:val="24"/>
          <w:szCs w:val="24"/>
          <w:lang w:eastAsia="ru-RU"/>
        </w:rPr>
        <w:t>3. Способствовать повышению педагогической компетентности </w:t>
      </w:r>
      <w:r w:rsidRPr="00561FC0">
        <w:rPr>
          <w:rFonts w:ascii="Times New Roman" w:hAnsi="Times New Roman" w:cs="Times New Roman"/>
          <w:bCs/>
          <w:sz w:val="24"/>
          <w:szCs w:val="24"/>
          <w:lang w:eastAsia="ru-RU"/>
        </w:rPr>
        <w:t>родителей</w:t>
      </w:r>
      <w:r w:rsidR="00924644" w:rsidRPr="00561FC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924644" w:rsidRPr="00561FC0" w:rsidRDefault="00924644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C0">
        <w:rPr>
          <w:rFonts w:ascii="Times New Roman" w:hAnsi="Times New Roman" w:cs="Times New Roman"/>
          <w:sz w:val="24"/>
          <w:szCs w:val="24"/>
          <w:lang w:eastAsia="ru-RU"/>
        </w:rPr>
        <w:t>4. Показать </w:t>
      </w:r>
      <w:r w:rsidRPr="00561FC0">
        <w:rPr>
          <w:rFonts w:ascii="Times New Roman" w:hAnsi="Times New Roman" w:cs="Times New Roman"/>
          <w:bCs/>
          <w:sz w:val="24"/>
          <w:szCs w:val="24"/>
          <w:lang w:eastAsia="ru-RU"/>
        </w:rPr>
        <w:t>родителям</w:t>
      </w:r>
      <w:r w:rsidRPr="00561FC0">
        <w:rPr>
          <w:rFonts w:ascii="Times New Roman" w:hAnsi="Times New Roman" w:cs="Times New Roman"/>
          <w:sz w:val="24"/>
          <w:szCs w:val="24"/>
          <w:lang w:eastAsia="ru-RU"/>
        </w:rPr>
        <w:t>, как можно создать условия для развития </w:t>
      </w:r>
      <w:r w:rsidRPr="00561FC0">
        <w:rPr>
          <w:rFonts w:ascii="Times New Roman" w:hAnsi="Times New Roman" w:cs="Times New Roman"/>
          <w:bCs/>
          <w:sz w:val="24"/>
          <w:szCs w:val="24"/>
          <w:lang w:eastAsia="ru-RU"/>
        </w:rPr>
        <w:t>воображения детей</w:t>
      </w:r>
      <w:r w:rsidRPr="00561FC0">
        <w:rPr>
          <w:rFonts w:ascii="Times New Roman" w:hAnsi="Times New Roman" w:cs="Times New Roman"/>
          <w:sz w:val="24"/>
          <w:szCs w:val="24"/>
          <w:lang w:eastAsia="ru-RU"/>
        </w:rPr>
        <w:t>, критического мышления, связной речи, творческих навыков, мелкой моторики рук.</w:t>
      </w:r>
    </w:p>
    <w:p w:rsidR="00924644" w:rsidRPr="00561FC0" w:rsidRDefault="00924644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C0">
        <w:rPr>
          <w:rFonts w:ascii="Times New Roman" w:hAnsi="Times New Roman" w:cs="Times New Roman"/>
          <w:sz w:val="24"/>
          <w:szCs w:val="24"/>
          <w:lang w:eastAsia="ru-RU"/>
        </w:rPr>
        <w:t>5. Содействовать созданию атмосферы доброжелательности, взаимопонимания, эмоционально-насыщенного общения и сотрудничества </w:t>
      </w:r>
      <w:r w:rsidRPr="00561FC0">
        <w:rPr>
          <w:rFonts w:ascii="Times New Roman" w:hAnsi="Times New Roman" w:cs="Times New Roman"/>
          <w:bCs/>
          <w:sz w:val="24"/>
          <w:szCs w:val="24"/>
          <w:lang w:eastAsia="ru-RU"/>
        </w:rPr>
        <w:t>родителей и детей</w:t>
      </w:r>
      <w:r w:rsidRPr="00561FC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C74CE" w:rsidRPr="00FC74CE" w:rsidRDefault="00FC74CE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Оборудование:</w:t>
      </w:r>
      <w:r w:rsidRPr="00FC74CE">
        <w:rPr>
          <w:rFonts w:ascii="Times New Roman" w:hAnsi="Times New Roman" w:cs="Times New Roman"/>
          <w:sz w:val="24"/>
          <w:szCs w:val="24"/>
          <w:lang w:eastAsia="ru-RU"/>
        </w:rPr>
        <w:t> Проектор, экран, ноутбук, листы бумаги, ручки, кубик Блума.</w:t>
      </w:r>
    </w:p>
    <w:p w:rsidR="00561FC0" w:rsidRDefault="00FC74CE" w:rsidP="00561FC0">
      <w:pPr>
        <w:tabs>
          <w:tab w:val="left" w:pos="3857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61FC0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32F00" w:rsidRDefault="00561FC0" w:rsidP="001B32A8">
      <w:pPr>
        <w:tabs>
          <w:tab w:val="left" w:pos="38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Ход мастер класса.</w:t>
      </w:r>
    </w:p>
    <w:p w:rsidR="009B4278" w:rsidRPr="003358DF" w:rsidRDefault="009B4278" w:rsidP="00561FC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– Добрый день, уважаемые родители! Я рада видеть вас на моём мастер – классе по теме:</w:t>
      </w:r>
      <w:r w:rsidR="006D323E"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«Использование кубика Блума для развития речи детей дошкольного возраста». </w:t>
      </w:r>
    </w:p>
    <w:p w:rsidR="009B4278" w:rsidRPr="003358DF" w:rsidRDefault="009B4278" w:rsidP="00561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</w:t>
      </w:r>
    </w:p>
    <w:p w:rsidR="009B4278" w:rsidRPr="003358DF" w:rsidRDefault="009B4278" w:rsidP="00561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Поэтому работа по развитию речи детей на сегодняшний день является одной из самой сложной.</w:t>
      </w:r>
    </w:p>
    <w:p w:rsidR="009B4278" w:rsidRPr="003358DF" w:rsidRDefault="009B4278" w:rsidP="00561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Сегодня вашему вниманию я хотела бы представить методику для развития речи детей, которая называется -  Кубик Блума</w:t>
      </w:r>
    </w:p>
    <w:p w:rsidR="009B4278" w:rsidRPr="003358DF" w:rsidRDefault="009B4278" w:rsidP="00561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Кубик представляет собой объемную фигуру, на сторонах которой написаны слова (либо нарисованы схемы-картинки). Они являются отправной точкой для ответа.</w:t>
      </w:r>
    </w:p>
    <w:p w:rsidR="009B4278" w:rsidRPr="003358DF" w:rsidRDefault="009B4278" w:rsidP="00561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Подробнее ознакомится с теорией, касающейся «Кубика Блума» можно на слайдах.</w:t>
      </w:r>
    </w:p>
    <w:p w:rsidR="009B4278" w:rsidRPr="003358DF" w:rsidRDefault="009B4278" w:rsidP="00561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И так….</w:t>
      </w:r>
    </w:p>
    <w:p w:rsidR="009B4278" w:rsidRPr="003358DF" w:rsidRDefault="009B4278" w:rsidP="00561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Правила игры с Кубиком довольно просты:</w:t>
      </w:r>
    </w:p>
    <w:p w:rsidR="009B4278" w:rsidRPr="003358DF" w:rsidRDefault="001B32A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1.          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>Формулируется тема НОД или любой другой совместной деятельности с детьми</w:t>
      </w:r>
    </w:p>
    <w:p w:rsidR="009B4278" w:rsidRPr="003358DF" w:rsidRDefault="001B32A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>2.           Воспитатель или ребенок бросает Кубик.</w:t>
      </w:r>
    </w:p>
    <w:p w:rsidR="009B4278" w:rsidRPr="003358DF" w:rsidRDefault="001B32A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>3.           Выпавшая грань укажет, какого типа вопрос следует задать.</w:t>
      </w:r>
    </w:p>
    <w:p w:rsidR="009B4278" w:rsidRPr="003358DF" w:rsidRDefault="001B32A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>4.           И так до тех пор, пока все грани Кубика не будут задействованы.</w:t>
      </w:r>
    </w:p>
    <w:p w:rsidR="009B4278" w:rsidRPr="003358DF" w:rsidRDefault="009B4278" w:rsidP="00132F0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Совет: Если несколько раз выпадает одна и та же грань, можно сказать, что куб не успел повернуться, или ребенок слабо или сильно кинул куб и предложить повернуть куб другой гранью.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Эта методика уникальна тем, что позволяет формулировать вопросы самого разного характера.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 основе приема Кубик Блума можно выстроить целое занятие, а можно использовать его, как один из этапов.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 сейчас я предлагаю вам попробовать на основе приема «Кубик Блума» смоделировать фрагмент занятия. Прошу выйти желающих.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Мы  разделимся на 2 группы. Одна группа будет придумывать вопросы для Кубика Блума по заданной теме. А следующая группа будет отвечать на вопросы. Спросить у родителей! Всем ли понятны правила???</w:t>
      </w:r>
    </w:p>
    <w:p w:rsidR="00132F00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Желающие выходят.</w:t>
      </w:r>
    </w:p>
    <w:p w:rsidR="001B32A8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Предлагаю составить по 2 вопроса по образцу («Назови», «Почему»,  «Объясни»,  «Предложи »</w:t>
      </w:r>
      <w:proofErr w:type="gramStart"/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« Поделись»,  «Придумай»)</w:t>
      </w:r>
    </w:p>
    <w:p w:rsidR="001B32A8" w:rsidRDefault="001B32A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4278" w:rsidRPr="003358DF" w:rsidRDefault="009B4278" w:rsidP="001B32A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Тема сказка А.С.Пушкина «Сказка о рыбаке и рыбке»</w:t>
      </w:r>
    </w:p>
    <w:p w:rsidR="009B4278" w:rsidRPr="00561FC0" w:rsidRDefault="009B4278" w:rsidP="001B32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61FC0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Педагогические задания:</w:t>
      </w:r>
    </w:p>
    <w:p w:rsidR="009B4278" w:rsidRPr="003358DF" w:rsidRDefault="00561FC0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9B4278" w:rsidRPr="00561FC0">
        <w:rPr>
          <w:rFonts w:ascii="Times New Roman" w:hAnsi="Times New Roman" w:cs="Times New Roman"/>
          <w:i/>
          <w:sz w:val="24"/>
          <w:szCs w:val="24"/>
          <w:lang w:eastAsia="ru-RU"/>
        </w:rPr>
        <w:t>Назови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>. Предполагает воспроизведения знаний. Это самые простые вопросы. Ребенку предполагается просто назвать предмет, явления, термин и т.д.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назови</w:t>
      </w:r>
      <w:proofErr w:type="gramEnd"/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кто написал эту сказку (А.С. Пушкин)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назовите главных героев сказки </w:t>
      </w:r>
      <w:proofErr w:type="gramStart"/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358DF">
        <w:rPr>
          <w:rFonts w:ascii="Times New Roman" w:hAnsi="Times New Roman" w:cs="Times New Roman"/>
          <w:sz w:val="24"/>
          <w:szCs w:val="24"/>
          <w:lang w:eastAsia="ru-RU"/>
        </w:rPr>
        <w:t>рыбка, старик, старуха)</w:t>
      </w:r>
    </w:p>
    <w:p w:rsidR="003358DF" w:rsidRPr="003358DF" w:rsidRDefault="003358DF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71A6">
        <w:rPr>
          <w:rFonts w:ascii="Times New Roman" w:hAnsi="Times New Roman" w:cs="Times New Roman"/>
          <w:sz w:val="24"/>
          <w:szCs w:val="24"/>
          <w:lang w:eastAsia="ru-RU"/>
        </w:rPr>
        <w:t>Перечисли, что нужно было старухе?  (Корыто, изба, титул дворянки, титул царицы, титул владычицы морской)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71A6">
        <w:rPr>
          <w:rFonts w:ascii="Times New Roman" w:hAnsi="Times New Roman" w:cs="Times New Roman"/>
          <w:sz w:val="24"/>
          <w:szCs w:val="24"/>
          <w:lang w:eastAsia="ru-RU"/>
        </w:rPr>
        <w:t>Почему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. Этот блок вопросов позволяет сформулировать причинно-следственные связи, то </w:t>
      </w:r>
      <w:proofErr w:type="gramStart"/>
      <w:r w:rsidRPr="003358DF">
        <w:rPr>
          <w:rFonts w:ascii="Times New Roman" w:hAnsi="Times New Roman" w:cs="Times New Roman"/>
          <w:sz w:val="24"/>
          <w:szCs w:val="24"/>
          <w:lang w:eastAsia="ru-RU"/>
        </w:rPr>
        <w:t>есть указать процессы которые происходят</w:t>
      </w:r>
      <w:proofErr w:type="gramEnd"/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с предметами, явлениями.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9B4278" w:rsidRPr="00E271A6" w:rsidRDefault="00086D2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271A6">
        <w:rPr>
          <w:rFonts w:ascii="Times New Roman" w:hAnsi="Times New Roman" w:cs="Times New Roman"/>
          <w:sz w:val="24"/>
          <w:szCs w:val="24"/>
          <w:lang w:eastAsia="ru-RU"/>
        </w:rPr>
        <w:t xml:space="preserve">  Почему баба не могла остановиться в своих просьбах? (Была жадная)</w:t>
      </w:r>
    </w:p>
    <w:p w:rsidR="003358DF" w:rsidRPr="00E271A6" w:rsidRDefault="00086D2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71A6">
        <w:rPr>
          <w:rFonts w:ascii="Times New Roman" w:hAnsi="Times New Roman" w:cs="Times New Roman"/>
          <w:sz w:val="24"/>
          <w:szCs w:val="24"/>
          <w:lang w:eastAsia="ru-RU"/>
        </w:rPr>
        <w:t xml:space="preserve"> - Почему рыбка ничего не сказала старику в последний раз? (Знала, что эту просьбу не выполнит)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71A6">
        <w:rPr>
          <w:rFonts w:ascii="Times New Roman" w:hAnsi="Times New Roman" w:cs="Times New Roman"/>
          <w:sz w:val="24"/>
          <w:szCs w:val="24"/>
          <w:lang w:eastAsia="ru-RU"/>
        </w:rPr>
        <w:t>Объясни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>. Это</w:t>
      </w:r>
      <w:r w:rsidR="006D323E"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вопросы уточняющие. Они предлаг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>ают увидеть проблему в разных аспектах и сфокусировать внимание на всех сторонах заданной проблемы.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-поступк</w:t>
      </w:r>
      <w:r w:rsidR="006D323E"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и гостей, поведение </w:t>
      </w:r>
    </w:p>
    <w:p w:rsidR="009B4278" w:rsidRPr="003358DF" w:rsidRDefault="00086D2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-отношение старухи к старику</w:t>
      </w:r>
      <w:r w:rsidR="006D323E"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Дополнительные фразы, которые помогут сформулировать вопросы этого блока.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-Ты действительно думаешь,</w:t>
      </w:r>
      <w:r w:rsidR="00086D2E"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что бабка вела себя скверно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B4278" w:rsidRPr="003358DF" w:rsidRDefault="00086D2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-Ты уверен в поступке золотой рыбки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271A6">
        <w:rPr>
          <w:rFonts w:ascii="Times New Roman" w:hAnsi="Times New Roman" w:cs="Times New Roman"/>
          <w:sz w:val="24"/>
          <w:szCs w:val="24"/>
          <w:lang w:eastAsia="ru-RU"/>
        </w:rPr>
        <w:t>Предложи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>. Ребенок  должен предложить свою задачу, которая позволяет применить то или иное правило. Или предложить свое видение проблемы, свои идеи.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-другой сюжет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-название произведения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61FC0">
        <w:rPr>
          <w:rFonts w:ascii="Times New Roman" w:hAnsi="Times New Roman" w:cs="Times New Roman"/>
          <w:i/>
          <w:sz w:val="24"/>
          <w:szCs w:val="24"/>
          <w:lang w:eastAsia="ru-RU"/>
        </w:rPr>
        <w:t>Придумай.</w:t>
      </w:r>
      <w:r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Это вопросы творческие. Которые содержат в себе элемент предположения, вымысла.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-придумай свою версию концовки ск</w:t>
      </w:r>
      <w:r w:rsidR="00086D2E" w:rsidRPr="003358DF">
        <w:rPr>
          <w:rFonts w:ascii="Times New Roman" w:hAnsi="Times New Roman" w:cs="Times New Roman"/>
          <w:sz w:val="24"/>
          <w:szCs w:val="24"/>
          <w:lang w:eastAsia="ru-RU"/>
        </w:rPr>
        <w:t>азки, если бы рыбка исполнила последнее желание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-придумай прилагательные к каждому из герое</w:t>
      </w:r>
      <w:r w:rsidR="00086D2E" w:rsidRPr="003358DF">
        <w:rPr>
          <w:rFonts w:ascii="Times New Roman" w:hAnsi="Times New Roman" w:cs="Times New Roman"/>
          <w:sz w:val="24"/>
          <w:szCs w:val="24"/>
          <w:lang w:eastAsia="ru-RU"/>
        </w:rPr>
        <w:t>в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Поделись — вопросы этого блока предназначены для активации мыслительной деятельности детей, учат их анализировать, выделять факты и следствия, оценивать значимость полученных сведений.  Вопросам этого блока желательно добавлять эмоциональную окраску. То есть, сконцентрировать внимание на ощущениях и чувствах ребенка, его эмоциях, которые вызваны названной темой.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-«Как хорошо когда всё хорошо кончается!»</w:t>
      </w:r>
    </w:p>
    <w:p w:rsidR="00FC74CE" w:rsidRDefault="009B4278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sz w:val="24"/>
          <w:szCs w:val="24"/>
          <w:lang w:eastAsia="ru-RU"/>
        </w:rPr>
        <w:t>-«Поделись своим отношением к героям сказки, своими эмоциями к прочитанному произведению»</w:t>
      </w:r>
    </w:p>
    <w:p w:rsidR="00FC74CE" w:rsidRPr="00FC74CE" w:rsidRDefault="00FC74C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sz w:val="24"/>
          <w:szCs w:val="24"/>
          <w:lang w:eastAsia="ru-RU"/>
        </w:rPr>
        <w:t>Уважаемые родители, вам понравилось играть с кубиком?</w:t>
      </w:r>
    </w:p>
    <w:p w:rsidR="00FC74CE" w:rsidRPr="00FC74CE" w:rsidRDefault="00FC74C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sz w:val="24"/>
          <w:szCs w:val="24"/>
          <w:lang w:eastAsia="ru-RU"/>
        </w:rPr>
        <w:t>Как вы думаете, нравится ли вашим детям игра с Кубиком Блума?</w:t>
      </w:r>
    </w:p>
    <w:p w:rsidR="00FC74CE" w:rsidRPr="00FC74CE" w:rsidRDefault="00FC74C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sz w:val="24"/>
          <w:szCs w:val="24"/>
          <w:lang w:eastAsia="ru-RU"/>
        </w:rPr>
        <w:t>Способствует ли данный кубик закреплению информации?</w:t>
      </w:r>
    </w:p>
    <w:p w:rsidR="00FC74CE" w:rsidRPr="00FC74CE" w:rsidRDefault="00FC74C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3.Заключение</w:t>
      </w:r>
    </w:p>
    <w:p w:rsidR="00FC74CE" w:rsidRPr="00FC74CE" w:rsidRDefault="00FC74C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74CE">
        <w:rPr>
          <w:rFonts w:ascii="Times New Roman" w:hAnsi="Times New Roman" w:cs="Times New Roman"/>
          <w:sz w:val="24"/>
          <w:szCs w:val="24"/>
          <w:lang w:eastAsia="ru-RU"/>
        </w:rPr>
        <w:t>Использование приёма «Кубика Блума» оказывает положительное влияние на различные стороны развития дошкольников, в том числе и на развитие речемыслительной деятельности.</w:t>
      </w:r>
    </w:p>
    <w:p w:rsidR="00FC74CE" w:rsidRPr="003358DF" w:rsidRDefault="00FC74C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4278" w:rsidRPr="003358DF" w:rsidRDefault="006D323E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Я </w:t>
      </w:r>
      <w:proofErr w:type="gramStart"/>
      <w:r w:rsidR="009B4278" w:rsidRPr="003358D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надеюсь</w:t>
      </w:r>
      <w:proofErr w:type="gramEnd"/>
      <w:r w:rsidR="009B4278" w:rsidRPr="003358D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358D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вам понравился наш мастер-класс и </w:t>
      </w:r>
      <w:r w:rsidR="009B4278" w:rsidRPr="003358D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дальнейшем вы будете использовать эту технологию 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 для развития речи </w:t>
      </w:r>
      <w:r w:rsidR="00086D2E" w:rsidRPr="003358DF">
        <w:rPr>
          <w:rFonts w:ascii="Times New Roman" w:hAnsi="Times New Roman" w:cs="Times New Roman"/>
          <w:sz w:val="24"/>
          <w:szCs w:val="24"/>
          <w:lang w:eastAsia="ru-RU"/>
        </w:rPr>
        <w:t xml:space="preserve"> своих </w:t>
      </w:r>
      <w:r w:rsidR="009B4278" w:rsidRPr="003358DF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r w:rsidR="00086D2E" w:rsidRPr="003358D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дома.</w:t>
      </w:r>
    </w:p>
    <w:p w:rsidR="009B4278" w:rsidRPr="003358DF" w:rsidRDefault="009B4278" w:rsidP="001B32A8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358D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Спасибо за внимание</w:t>
      </w:r>
    </w:p>
    <w:p w:rsidR="00541833" w:rsidRPr="003358DF" w:rsidRDefault="00541833" w:rsidP="001B3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1833" w:rsidRPr="003358DF" w:rsidSect="00132F0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6D"/>
    <w:rsid w:val="00086D2E"/>
    <w:rsid w:val="00132F00"/>
    <w:rsid w:val="001B32A8"/>
    <w:rsid w:val="003358DF"/>
    <w:rsid w:val="003D059F"/>
    <w:rsid w:val="00541833"/>
    <w:rsid w:val="00561FC0"/>
    <w:rsid w:val="006D323E"/>
    <w:rsid w:val="0071477F"/>
    <w:rsid w:val="0084656D"/>
    <w:rsid w:val="00924644"/>
    <w:rsid w:val="009B4278"/>
    <w:rsid w:val="00B07AC6"/>
    <w:rsid w:val="00CF3FA5"/>
    <w:rsid w:val="00E271A6"/>
    <w:rsid w:val="00EF7FBD"/>
    <w:rsid w:val="00F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3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83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6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570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1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9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8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19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53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31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84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27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2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74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46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2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5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90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82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08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6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90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04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1237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307296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79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65551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73105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70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64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52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70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4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73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92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21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7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9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44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44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05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82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0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43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38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82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6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86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0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4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99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23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15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3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9</cp:revision>
  <dcterms:created xsi:type="dcterms:W3CDTF">2023-10-23T08:20:00Z</dcterms:created>
  <dcterms:modified xsi:type="dcterms:W3CDTF">2023-10-24T06:34:00Z</dcterms:modified>
</cp:coreProperties>
</file>