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2C" w:rsidRPr="0018532C" w:rsidRDefault="0018532C" w:rsidP="0018532C">
      <w:pPr>
        <w:rPr>
          <w:b/>
          <w:bCs/>
        </w:rPr>
      </w:pPr>
      <w:r w:rsidRPr="0018532C">
        <w:rPr>
          <w:b/>
          <w:bCs/>
        </w:rPr>
        <w:t>Игра «Что где растет»</w:t>
      </w:r>
    </w:p>
    <w:p w:rsidR="0018532C" w:rsidRPr="0018532C" w:rsidRDefault="0018532C" w:rsidP="0018532C">
      <w:r w:rsidRPr="0018532C">
        <w:t>В ходе игры «Что где растет» дети должны выложить овощи, фрукты и ягоды в импровизированные поля, сады, и огороды с кустарниками.</w:t>
      </w:r>
    </w:p>
    <w:p w:rsidR="0018532C" w:rsidRPr="0018532C" w:rsidRDefault="0018532C" w:rsidP="0018532C">
      <w:r w:rsidRPr="0018532C">
        <w:t>Как изготовить атрибуты для игры «Что где растет» своими руками</w:t>
      </w:r>
    </w:p>
    <w:p w:rsidR="0018532C" w:rsidRPr="0018532C" w:rsidRDefault="0018532C" w:rsidP="0018532C">
      <w:r w:rsidRPr="0018532C">
        <w:t>Ниже можно найти большую карточку с изображениями огорода (поля), сада с деревьями, а также с изображением кустарников. Это и есть наш макет, база, куда дети будут в дальнейшем выкладывать импровизированные овощи, фрукты и ягоды.</w:t>
      </w:r>
    </w:p>
    <w:p w:rsidR="0018532C" w:rsidRPr="0018532C" w:rsidRDefault="0018532C" w:rsidP="0018532C">
      <w:r w:rsidRPr="0018532C">
        <w:t>Эту основу необходимо распечатать на листе А</w:t>
      </w:r>
      <w:proofErr w:type="gramStart"/>
      <w:r w:rsidRPr="0018532C">
        <w:t>4</w:t>
      </w:r>
      <w:proofErr w:type="gramEnd"/>
      <w:r w:rsidRPr="0018532C">
        <w:t>. Можно использовать фотобумагу.</w:t>
      </w:r>
    </w:p>
    <w:p w:rsidR="0018532C" w:rsidRPr="0018532C" w:rsidRDefault="0018532C" w:rsidP="0018532C">
      <w:r w:rsidRPr="0018532C">
        <w:t>Далее имеются 2 листа с овощами, фруктами и ягодами. Их также нужно распечатать на плотной бумаге и вырезать по контуру ножницами.</w:t>
      </w:r>
    </w:p>
    <w:p w:rsidR="0018532C" w:rsidRPr="0018532C" w:rsidRDefault="0018532C" w:rsidP="0018532C">
      <w:r w:rsidRPr="0018532C">
        <w:drawing>
          <wp:inline distT="0" distB="0" distL="0" distR="0">
            <wp:extent cx="3333750" cy="2228850"/>
            <wp:effectExtent l="0" t="0" r="0" b="0"/>
            <wp:docPr id="4" name="Рисунок 4" descr="Огород для игры &quot;Что где растет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город для игры &quot;Что где растет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32C" w:rsidRPr="0018532C" w:rsidRDefault="0018532C" w:rsidP="0018532C">
      <w:r w:rsidRPr="0018532C">
        <w:drawing>
          <wp:inline distT="0" distB="0" distL="0" distR="0">
            <wp:extent cx="3333750" cy="2324100"/>
            <wp:effectExtent l="0" t="0" r="0" b="0"/>
            <wp:docPr id="3" name="Рисунок 3" descr="Фрукты, овощи и ягоды для игры &quot;Что где растет&quot;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рукты, овощи и ягоды для игры &quot;Что где растет&quot;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32C" w:rsidRPr="0018532C" w:rsidRDefault="0018532C" w:rsidP="0018532C">
      <w:r w:rsidRPr="0018532C">
        <w:lastRenderedPageBreak/>
        <w:drawing>
          <wp:inline distT="0" distB="0" distL="0" distR="0">
            <wp:extent cx="3333750" cy="2314575"/>
            <wp:effectExtent l="0" t="0" r="0" b="9525"/>
            <wp:docPr id="2" name="Рисунок 2" descr="Фрукты, овощи и ягоды для игры &quot;Что где растет&quot;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рукты, овощи и ягоды для игры &quot;Что где растет&quot;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32C" w:rsidRPr="0018532C" w:rsidRDefault="0018532C" w:rsidP="0018532C">
      <w:r w:rsidRPr="0018532C">
        <w:t>Ход игры «Что где растет»</w:t>
      </w:r>
    </w:p>
    <w:p w:rsidR="0018532C" w:rsidRPr="0018532C" w:rsidRDefault="0018532C" w:rsidP="0018532C">
      <w:r w:rsidRPr="0018532C">
        <w:t>Воспитатель кладет на стол основу. Перед детьми большое количество фруктов, овощей и ягод. Дошкольники должны правильно распределить их на основе, как показано на фото ниже:</w:t>
      </w:r>
    </w:p>
    <w:p w:rsidR="0018532C" w:rsidRPr="0018532C" w:rsidRDefault="0018532C" w:rsidP="0018532C">
      <w:bookmarkStart w:id="0" w:name="_GoBack"/>
      <w:r w:rsidRPr="0018532C">
        <w:drawing>
          <wp:inline distT="0" distB="0" distL="0" distR="0">
            <wp:extent cx="6124575" cy="4128985"/>
            <wp:effectExtent l="0" t="0" r="0" b="5080"/>
            <wp:docPr id="1" name="Рисунок 1" descr="Как должны распологаться атрибуты в игре &quot;Что где расте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должны распологаться атрибуты в игре &quot;Что где растет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864" cy="413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532C" w:rsidRPr="0018532C" w:rsidRDefault="0018532C" w:rsidP="0018532C">
      <w:r w:rsidRPr="0018532C">
        <w:t>Эта обучающая и очень интересная игра направлена на закрепление знаний дошкольников о растительном мире, любимых овощах, фруктах и ягодах. Игра развивает логическое мышление, память, моторику рук.</w:t>
      </w:r>
    </w:p>
    <w:p w:rsidR="000F4181" w:rsidRDefault="000F4181"/>
    <w:sectPr w:rsidR="000F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2C"/>
    <w:rsid w:val="000F4181"/>
    <w:rsid w:val="0018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31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737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3541396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05037550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tskiy-sad.com/igra-chto-gde-rastet/igra-chto-gde-rastet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detskiy-sad.com/igra-chto-gde-rastet/igra-chto-gde-rastet2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etskiy-sad.com/igra-chto-gde-rastet/igra-chto-gde-rastet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2023-10-24T12:47:00Z</dcterms:created>
  <dcterms:modified xsi:type="dcterms:W3CDTF">2023-10-24T12:49:00Z</dcterms:modified>
</cp:coreProperties>
</file>