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56" w:rsidRP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МАДОУ «Детский сад 111 «Дашенька»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44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44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44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44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44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  <w:t xml:space="preserve">ИОМ на </w:t>
      </w:r>
      <w:proofErr w:type="spellStart"/>
      <w:r w:rsidRPr="00092C56"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  <w:t>гипера</w:t>
      </w:r>
      <w:bookmarkStart w:id="0" w:name="_GoBack"/>
      <w:bookmarkEnd w:id="0"/>
      <w:r w:rsidRPr="00092C56"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  <w:t>ктивных</w:t>
      </w:r>
      <w:proofErr w:type="spellEnd"/>
      <w:r w:rsidRPr="00092C56"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  <w:t xml:space="preserve"> детей в летний период</w:t>
      </w:r>
    </w:p>
    <w:p w:rsid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96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48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1A1A1A"/>
          <w:szCs w:val="28"/>
          <w:lang w:eastAsia="ru-RU"/>
        </w:rPr>
        <w:t xml:space="preserve">                             По</w:t>
      </w:r>
      <w:r w:rsidRPr="00092C56">
        <w:rPr>
          <w:rFonts w:ascii="Times New Roman" w:eastAsia="Times New Roman" w:hAnsi="Times New Roman" w:cs="Times New Roman"/>
          <w:color w:val="1A1A1A"/>
          <w:szCs w:val="28"/>
          <w:lang w:eastAsia="ru-RU"/>
        </w:rPr>
        <w:t>дготовила:</w:t>
      </w:r>
    </w:p>
    <w:p w:rsidR="00092C56" w:rsidRPr="00092C56" w:rsidRDefault="00092C56" w:rsidP="00092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Cs w:val="28"/>
          <w:lang w:eastAsia="ru-RU"/>
        </w:rPr>
        <w:t xml:space="preserve">Воспитатель: </w:t>
      </w:r>
      <w:proofErr w:type="spellStart"/>
      <w:r w:rsidRPr="00092C56">
        <w:rPr>
          <w:rFonts w:ascii="Times New Roman" w:eastAsia="Times New Roman" w:hAnsi="Times New Roman" w:cs="Times New Roman"/>
          <w:color w:val="1A1A1A"/>
          <w:szCs w:val="28"/>
          <w:lang w:eastAsia="ru-RU"/>
        </w:rPr>
        <w:t>Миронвская</w:t>
      </w:r>
      <w:proofErr w:type="spellEnd"/>
      <w:r w:rsidRPr="00092C56">
        <w:rPr>
          <w:rFonts w:ascii="Times New Roman" w:eastAsia="Times New Roman" w:hAnsi="Times New Roman" w:cs="Times New Roman"/>
          <w:color w:val="1A1A1A"/>
          <w:szCs w:val="28"/>
          <w:lang w:eastAsia="ru-RU"/>
        </w:rPr>
        <w:t xml:space="preserve"> Д.Н.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Гиперактивный</w:t>
      </w:r>
      <w:proofErr w:type="spellEnd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ребенок-это особенность нервной системы ребенка,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которая на медицинском языке называется «синдром дефицита внимания»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не заболевание, не ярлык, который навешивается на ребенка. Это сигнал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тому, что такой ребенок – особенный и требует особого подхода.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симптомы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невнимательность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гиперактивность</w:t>
      </w:r>
      <w:proofErr w:type="spellEnd"/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импульсивность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недостаточно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 может усидеть на месте,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быстро дает ответы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внимателен к деталям;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когда это требуется;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вопросы, иногда не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 трудом удерживает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шумно играет;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дождавшись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внимание;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чрезмерно разговорчив.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окончания;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создается впечатление,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ребенок не слушает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нетерпение,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говорящего;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приходится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имеет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трудности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своей очереди;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избегает выполнения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вмешивается в чужие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задания;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разговоры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теряет предметы;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отвлекается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внешние раздражители;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забывчив.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 работы:</w:t>
      </w: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восстановление или компенсация нарушенных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функциональных связей центральной нервной системы ребенка и его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адаптация в коллективе и обществе.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Повышать социальную компетентность, развивать общение (учить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анализировать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действия,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находить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причинно-следственные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проигрывать житейские ситуации, составлять рассказы по картинкам,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оценивать поведения героев).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 длительное время подчиняться групповым правилам,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Способствовать снятию усталости, быстрой утомляемости,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 слушать и выполнять инструкции (концентрировать своё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внимание на деталях),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 спокойно ожидать своей очереди в любом виде деятельности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 считаться с интересами окружающих.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Формировать умение играть индивидуально, постепенно приучаясь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играть в коллективе.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Организация работы с </w:t>
      </w:r>
      <w:proofErr w:type="spellStart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гиперактивными</w:t>
      </w:r>
      <w:proofErr w:type="spellEnd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детьми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Работу с </w:t>
      </w:r>
      <w:proofErr w:type="spellStart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гиперактивным</w:t>
      </w:r>
      <w:proofErr w:type="spellEnd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ребенком следует строить индивидуально, при этом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основное внимание уделить проблеме отвлекаемости и слабой организации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возможности игнорировать вызывающие поступки ребенка с синдромом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дефицита внимания и поощрять его за хорошее поведение;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время занятий ограничивать до минимума отвлекающие факторы. Этому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 способствовать, в частности, оптимальный выбор места за столом для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гиперактивного</w:t>
      </w:r>
      <w:proofErr w:type="spellEnd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ребенка – в центре группы;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предоставлять ребенку возможность всегда обращаться за помощью к педагогу в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случае затруднений;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занятия строить по четко распланированному, стереотипному распорядку;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научить </w:t>
      </w:r>
      <w:proofErr w:type="spellStart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гиперактивного</w:t>
      </w:r>
      <w:proofErr w:type="spellEnd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ребенка пользоваться специальным дневником или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календарем;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определенный отрезок времени давать только одно задание;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дозировать выполнение большого задания, предлагать его в виде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последовательных частей и периодически контролировать ход работы, внося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необходимые коррективы;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течение дня предусматривать возможность для двигательной «разрядки»: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занятия физическим трудом, спортивные упражнения.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Правила поведения педагога с </w:t>
      </w:r>
      <w:proofErr w:type="spellStart"/>
      <w:r w:rsidRPr="00092C5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гиперактивным</w:t>
      </w:r>
      <w:proofErr w:type="spellEnd"/>
      <w:r w:rsidRPr="00092C5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ребенком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«не замечать» мелкие шалости, сдерживать раздражение и не кричать на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ребенка, так как от шума возбуждение усиливается;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применять при необходимости позитивный физический контакт: взять за руку,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погладить по головке, прижать к себе;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занятиях сажать за первые столы и подальше от окон и дверей, чтобы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уменьшить отвлекающие моменты во время занятий;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давать возможность в середине занятия подвигаться (попросить что-нибудь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поднять, принести, разложить и т. п.);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хвалить за каждое проявление сдержанности, самоконтроля, открыто проявлять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свой восторг, если ребенок довел какое-то дело до конца;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повторяйте указания. Детям с СДВГ нужно слышать одно и то же более одного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раза;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поддерживать постоянный визуальный контакт, так это позволит одним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взглядом "вернуть" ребенка с СДВГ "к </w:t>
      </w:r>
      <w:proofErr w:type="spellStart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реальности</w:t>
      </w:r>
      <w:proofErr w:type="gramStart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",взгляд</w:t>
      </w:r>
      <w:proofErr w:type="spellEnd"/>
      <w:proofErr w:type="gramEnd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может пробудить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 от грез или успокоить;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установить границы, это не наказание, границы сдерживают и успокаивают,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делайте это последовательно, уверенно и просто. Не вступать в сложные,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силовые дискуссии о справедливости. Такие дискуссии и споры только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отвлекают;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Использовать обратную связь, которая поможет ребенку лучше понять самого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себя, </w:t>
      </w:r>
      <w:proofErr w:type="gramStart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</w:t>
      </w:r>
      <w:proofErr w:type="gramEnd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"Ты знаешь, что ты только что сделал?" или "Как ты думаешь,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бы ты мог сказать это по-другому?" или "Как ты считаешь, почему эта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девочка опечалилась, когда ты сказал то, что сказал?";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Меньше говорить «нет», «нельзя», «прекрати», попробуйте переключать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внимание ребенка, а если не получается, </w:t>
      </w:r>
      <w:proofErr w:type="gramStart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говорить ,</w:t>
      </w:r>
      <w:proofErr w:type="gramEnd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 можно сделать вместо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того, что он делает неверно.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План работы с </w:t>
      </w:r>
      <w:proofErr w:type="spellStart"/>
      <w:r w:rsidRPr="00092C5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гиперактивнымидетьми</w:t>
      </w:r>
      <w:proofErr w:type="spellEnd"/>
      <w:r w:rsidRPr="00092C5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июнь-август 2023г.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ectPr w:rsidR="00092C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Июль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Творческая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 изготавливать совместно с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товарищами поделку, </w:t>
      </w:r>
      <w:proofErr w:type="spellStart"/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развать</w:t>
      </w:r>
      <w:proofErr w:type="spellEnd"/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Рисование на тему: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доброжелательные взаимоотношения со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«Мы с тобой друзья»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сверстниками.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Составление коллажа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Формировать представления о дружбе,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тему: «Ты мой друг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значении дружбы в жизни людей.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я твой друг»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Оформление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 соподчинять свои желания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совместной стенгазеты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общественным интересам, подчинять свое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«Я могу»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поведение, развивать волевые усилия.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Дежурство по детским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 расставлять предметы в центрах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центрам.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их месторасположению,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значение аккуратности 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порядка в жизни человека.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Дидактическая игра: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Познакомить детей с социальными нормами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«Что такое «хорошо» 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поведения (хорошими и плохими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такое «плохо»?»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поступками), ввести в словарь новые слова.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интерес к беседе.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Чтение стихов и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знания об овощах и фруктах, о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рассказов о дружбе.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витаминах, которые в них находятся.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«Письмо» Л.Д.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интерес к витаминам.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Каминского.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Трудовая деятельность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 сажать лук в землю, развивать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уголке природы: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чувство ответственности за рост и развитие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«Посадка лука»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растения. Воспитывать произвольность</w:t>
      </w:r>
    </w:p>
    <w:p w:rsid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процессов, интерес к труду.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неделя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Выполнение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умение выполнять пальчиковую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пальчиковой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гимнастику, воспитывать усидчивость,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гимнастики.</w:t>
      </w:r>
    </w:p>
    <w:p w:rsidR="00092C56" w:rsidRPr="00092C56" w:rsidRDefault="00092C56" w:rsidP="00092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2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произвольность процессов.</w:t>
      </w:r>
    </w:p>
    <w:p w:rsidR="00092C56" w:rsidRDefault="00092C56">
      <w:pPr>
        <w:sectPr w:rsidR="00092C56" w:rsidSect="00092C5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9076C" w:rsidRDefault="00A9076C"/>
    <w:sectPr w:rsidR="00A9076C" w:rsidSect="00092C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0E"/>
    <w:rsid w:val="00092C56"/>
    <w:rsid w:val="00335B5C"/>
    <w:rsid w:val="0070660E"/>
    <w:rsid w:val="00A9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BDBC2-3EF6-4FD9-BC58-CFEC5B50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2023-07-19T05:39:00Z</dcterms:created>
  <dcterms:modified xsi:type="dcterms:W3CDTF">2023-07-19T05:47:00Z</dcterms:modified>
</cp:coreProperties>
</file>