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AE" w:rsidRDefault="009242AE" w:rsidP="00924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p w:rsidR="009242AE" w:rsidRDefault="009242AE" w:rsidP="00924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9242AE" w:rsidRDefault="009242AE" w:rsidP="00924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2258"/>
        <w:gridCol w:w="12"/>
        <w:gridCol w:w="2256"/>
        <w:gridCol w:w="2548"/>
        <w:gridCol w:w="3823"/>
        <w:gridCol w:w="2432"/>
      </w:tblGrid>
      <w:tr w:rsidR="009242AE" w:rsidTr="00E81FE0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11.05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E81FE0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Чтение и обсуждение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стихотворения Т. Шапиро «Была война». Рассматривание сюжетных картинок.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(повторный на закрепление).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литературно - художественного вкуса через знакомство с новыми литературными произведениями.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читательский опыт детей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более сложных по содержанию и форме.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Чтение литературной сказки Х.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Мякеля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«Господин Ау».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коммуникативная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литературной сказки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«Господин Ау».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литературных сказках писателей разных стран. Обсуждение   литературной сказки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Мякеля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«Господин Ау».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различает литературные жанры;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свободно владеет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речью;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может высказать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свое мнение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«Общая картина».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художественного творчества в процессе рисования.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творческое воображение в процессе рисования красками.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«Салют над городом».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праздничном салюте.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 над городом».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знакомые приемы при изображении праздничного салюта.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е фотографий военной техники.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обогащения музыкально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лухового, исполнительского и ритмического опыта детей в процессе музыкальных занятий.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музыкально - слуховой, исполнительский и ритмический опыт детей в процессе музыкальных занятий.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«Музыкальные впечатления».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слушание музыки (восприятие);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пение;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музыкально - ритмические движения;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игра на детских музыкальных инструментах.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Слушание музыки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по плану музыкального руководителя.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Пение 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плану музыкального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руководителя.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Музыкально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по плану музыкального руководителя.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Музыкально - игровое творчество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- по плану музыкального руководителя.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на детских музыкальных инструментах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 плану музыкального руководителя.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различает вокальную и инструментальную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музыку, дослушивает произведение до конца;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исполняет песню выразительно;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выразительно двигается под музыку;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творчество в музыкально - театрализованной деятельности.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10.50 - 12.00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облаками.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весенние месяцы».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веселые ребята», «Пожарная команда».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Расставить столовые приборы, салфетки.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самостоятельная деятельность детей, чтение художественной литературы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магазин за покупкой весенней одежды».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Т. Шапиро «День Победы».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«Кто дальше».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9242AE" w:rsidTr="00E81FE0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12.05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E81FE0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каждой семье есть герои войны».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(повторный на закрепление).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242AE" w:rsidRPr="009242AE" w:rsidRDefault="009242AE" w:rsidP="009242AE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проведения итогового мониторинга</w:t>
            </w: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программному разделу «Числа и </w:t>
            </w:r>
            <w:r w:rsidRPr="0023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цифры».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Итоговый мониторинг по программному разделу «Числа и цифры».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викторина «Числа и цифры».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Включены игровые задания по пройденному программному материалу.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освоил количественный и порядковый счет;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числах и цифрах.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«Самолеты».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умения в двигательной деятельности для развития быстроты движений.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«Быстрые движения».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коммуникативная деятельность;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 реакции: бег со старта из разных исходных положений, ходьба - бег быстрый, бег медленный - бег с ускорением.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движения: бег на дистанцию 25 метров.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быстроты «Перемена мест», «Кто быстрее», «Бег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перегонки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сформирована потребность в ежедневной двигательной деятельности;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выполняет упражнения для развития быстроты реакции;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самоконтроль и самооценку.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спортивного календаря, альбома.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«Использование понятий: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 - ниже, ближе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альше, около, из-за, вдоль, между, рядом» (дети раскладывают серию картинок в правильной последовательности).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Дидактическая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«Где лево. Где право?».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10.35 - 10.50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воспитателю вынести корзину с игрушками (выносной материал).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10.50 - 12.00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солнцем (светит ярко, долго).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«Самолеты», «Кто быстрее».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выносным материалом.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дежурные сегодня.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Станем няне помогать,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Аккуратно и красиво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Все столы сервировать».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«Вспомним, как надо правильно есть».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аэропорту».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Просмотр видеофильма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«Приключения красных галстуков».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кочки на кочку».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242AE" w:rsidTr="00E81FE0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15.05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E81FE0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(повторный на закрепление).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педагогического мониторинга по пройденному материалу. 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AE" w:rsidRPr="0023060A" w:rsidRDefault="009242AE" w:rsidP="009242A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повторить речевые задания по пройденному материалу.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>Речевой калейдоскоп (по пройденному материалу).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Составление игровых речевых заданий по пройденному материалу (по выбору воспитателя).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- ребенок владеет речью как средством общения и культуры;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- владеет диалогической и монологической речью;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-  у ребенка развито речевое творчество;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владеет интонационной культурой речи.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Самостоятельное музыкально - игровое творчество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исполнение любимых песен, танцев.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9242AE" w:rsidRDefault="009242AE" w:rsidP="0092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художественно - творческих способностей.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формирование технических навыков и умений при работе с пластилином.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«Машенька и Медведь»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>«Белка».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«Машенька и Медведь».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«Белка».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аккуратной лепки.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Техника выполнения мелких деталей.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- ребенок умеет лепить предметы пластическим, конструктивным и комбинированным способами;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«Не ошибись!».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10.10 - 10.25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Готовимся к прогулке. Самостоятельно одеваемся, при необходимости помогаем друг другу, благодарим.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10.45 - 12.35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команде педагога дети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коряют или замедляют темп ходьбы.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одному, на сигнал воспитателя выполнение какой-либо фигуры.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упражнения.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«Мяч водящему».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Играющие строятся в три - четыре круга, в центре каж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дого круга находится водящий, который поочередно бросает мяч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рокам, а те возвращают его обратно. Как только все выполнят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нение, водящий поднимает мяч высоко над головой. Игра повторяется три раза.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Эстафета с мячом «Передача мяча в колонне»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(двумя руками назад).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оставайся на земле».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долготой дня.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Рыхление почвы на клумбе, для посадки цветов.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опоздай».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12.35 - 12.50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Выполнение культурно - гигиенических процедур: умывание.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«Магазин подарков», «Сувенирная лавка».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Н. Найденова «Пусть будет мир».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с мячом, кеглями.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E81FE0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E81FE0" w:rsidRDefault="00E81FE0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16.05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E81FE0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«Не ошибись!». 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(повторный на закрепление). </w:t>
            </w:r>
          </w:p>
          <w:p w:rsidR="009242AE" w:rsidRDefault="009242AE" w:rsidP="00E81FE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Беседа о поведении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живой и неживой природы</w:t>
            </w:r>
            <w:r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42AE" w:rsidRPr="0023060A" w:rsidRDefault="009242AE" w:rsidP="009242AE">
            <w:pPr>
              <w:rPr>
                <w:rFonts w:ascii="Bernard MT Condensed" w:hAnsi="Bernard MT Condense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и социального мира</w:t>
            </w:r>
            <w:r>
              <w:rPr>
                <w:rFonts w:ascii="Bernard MT Condensed" w:hAnsi="Bernard MT Condense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освоение безопасного поведения (формирование целостной картины мира)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диагностики (мониторинга) по разделу «Окружающий мир. Мир природы».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познавательное развитие детей в процессе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sz w:val="24"/>
                <w:szCs w:val="24"/>
              </w:rPr>
              <w:t>итоговой педагогической диагностики (мониторинга) по разделу «Окружающий мир. Мир природы».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«Живая природа»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</w:t>
            </w:r>
            <w:r w:rsidRPr="00230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диагностические задания (мониторинг) программному разделу «Живая природа».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игровых и исследовательских заданий </w:t>
            </w: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состоит из пройденного игрового программного материала, который знаком детям. Подбор заданий осуществляет воспитатель, педагог.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проявляет интерес к </w:t>
            </w: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природным объектам, особенностям их жизни;</w:t>
            </w:r>
          </w:p>
          <w:p w:rsidR="009242AE" w:rsidRPr="0023060A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желанием включается в исследовательскую деятельность, задает вопросы, высказывает мнение.</w:t>
            </w:r>
          </w:p>
          <w:p w:rsidR="009242AE" w:rsidRPr="0023060A" w:rsidRDefault="009242AE" w:rsidP="009242AE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быть?», «Кто важнее?», «Мы - друзья - товарищи».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деятельности с различными изобразительными средствами.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деятельности с различными изобразительными средствами.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Поздравительная открытка «День Победы».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празднике «День Победы».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поздравительных открыток. Выбор «своей открытки».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«День Победы».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проявляет интерес к рассматриванию разных открыток;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ребенок использует знакомые приемы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рисования при изображении своей открытки.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«Самолеты».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пением птиц.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Подготовка грядок к перекопке.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«Земля, огонь, вода».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мы видели - не скажем», «Веселая карусель».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поставим,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А на самый центр стола -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Хлеб душистый, свежий, вкусный.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Хлеб всему ведь голова!».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«Вот и полдник подошел, сели дети все за стол».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«Водитель «скорой помощи», «Аптека».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Игебаева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«День победы».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«Дети и волк».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E81FE0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E81FE0" w:rsidRDefault="00E81FE0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17.05</w:t>
            </w:r>
          </w:p>
        </w:tc>
        <w:tc>
          <w:tcPr>
            <w:tcW w:w="1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E81FE0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бытовая деятельность «Как я ухаживаю за игрушками».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(повторный на закрепление).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«Зеркало любит чистые лица».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(формирование </w:t>
            </w:r>
            <w:proofErr w:type="gramEnd"/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итогового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программному разделу «Числа и цифры».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по освоению программного математического материала по разделу «Числа и цифры».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Итоговый мониторинг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программному разделу «Числа и цифры».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(Продолжение)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Математическая викторина «Числа и цифры».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Включены игровые задания по пройденному программному материалу.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ребенок освоил количественный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порядковый счет;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числах и цифрах.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напольным конструктором.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E81FE0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E81FE0">
        <w:trPr>
          <w:trHeight w:val="2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в двигательной деятельности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быстроты движений.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«Быстрые движения».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коммуникативная деятельность;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сформирована потребность в ежедневной двигательной деятельности;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 выполняет упражнения для развития быстроты реакции;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самоконтроль и самооценку.</w:t>
            </w:r>
          </w:p>
          <w:p w:rsidR="009242AE" w:rsidRPr="0023060A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 «роботами».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Рыхление земли вокруг деревьев.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сначала, что потом».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«Стрекоза», «Стоп!».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Вокруг хлебниц хороводом блюдца с чашками стоят. </w:t>
            </w:r>
          </w:p>
          <w:p w:rsidR="009242AE" w:rsidRPr="0023060A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Ручки чашек смотрят вправо, в блюдцах ложечки лежат».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 «На ферме».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Ладонщиков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«Вместе с дедушкой».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Ситуативный разговор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 речевая ситуация по теме.</w:t>
            </w:r>
          </w:p>
        </w:tc>
      </w:tr>
      <w:tr w:rsidR="009242AE" w:rsidTr="00E81F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«Птицы и кошка».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9242AE" w:rsidRDefault="009242AE" w:rsidP="00924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2AE" w:rsidRDefault="009242AE" w:rsidP="00924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2AE" w:rsidRDefault="009242AE" w:rsidP="00924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9242AE" w:rsidRDefault="009242AE" w:rsidP="00924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7"/>
        <w:gridCol w:w="12"/>
        <w:gridCol w:w="2255"/>
        <w:gridCol w:w="2547"/>
        <w:gridCol w:w="3822"/>
        <w:gridCol w:w="2553"/>
        <w:gridCol w:w="17"/>
      </w:tblGrid>
      <w:tr w:rsidR="009242AE" w:rsidTr="009242AE">
        <w:trPr>
          <w:gridAfter w:val="1"/>
          <w:wAfter w:w="1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E81FE0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E81FE0" w:rsidRDefault="00E81FE0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18.05</w:t>
            </w:r>
          </w:p>
        </w:tc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9242AE">
        <w:trPr>
          <w:gridAfter w:val="1"/>
          <w:wAfter w:w="1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Знакомство со стихотворением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С. Маршака «Май» (Распустился ландыш в мае).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 Самообслуживание.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«Утро ясное пришло, утро завтрак принесло» (И. Гурина).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совершенствования речевых навыков в процессе знакомства с произведением из раздела «Для чтения в лицах».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речевые навыки в процессе знакомства с произведением из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раздела «Для чтения в лицах».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Чтение в лицах: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Э. Успенский «Разгром».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художественной литературы.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в лицах: Э. Успенский «Разгром».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чтении литературного произведения в лицах.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ушел?».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художественного творчества в процессе рисования.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творческое воображение 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рисования красками.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«Рисование по собственному замыслу»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разных сюжетах, которые можно изобразить на бумаге красками.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знакомые приемы при изображении рисунка по замыслу.</w:t>
            </w:r>
          </w:p>
        </w:tc>
      </w:tr>
      <w:tr w:rsidR="009242AE" w:rsidTr="00924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фотографий весенней природы.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E81FE0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небом, облаками.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«Назови весенние месяцы».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веселые ребята», «Пожарная команда».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«Идем в гости».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В. Степанова «Азбука времен года».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правилами.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9242AE" w:rsidTr="009242AE">
        <w:trPr>
          <w:gridAfter w:val="1"/>
          <w:wAfter w:w="1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81FE0" w:rsidRDefault="00E81FE0" w:rsidP="00E8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E81FE0" w:rsidRDefault="00E81FE0" w:rsidP="00E8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19.05</w:t>
            </w:r>
          </w:p>
        </w:tc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9242AE">
        <w:trPr>
          <w:gridAfter w:val="1"/>
          <w:wAfter w:w="1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«Выбери картинку».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32C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Конструирование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пространственного мышления в процессе конструирования железной дороги.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мышление в процессе конструирования железной дороги.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Железные дороги.</w:t>
            </w:r>
          </w:p>
          <w:p w:rsidR="009242AE" w:rsidRPr="00932C05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конструктором «Первые механизмы</w:t>
            </w:r>
          </w:p>
          <w:p w:rsidR="009242AE" w:rsidRPr="00932C05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Лег</w:t>
            </w:r>
            <w:proofErr w:type="gramStart"/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Дакта</w:t>
            </w:r>
            <w:proofErr w:type="spellEnd"/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познавательно - исследовательская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железных дорогах и их значении. Пространство железных дорог. Кольцевая дорога.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- ролевая игра «Железная дорога».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«Точки и линии» (схема железной дороги, соединение точек).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исследовательская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кольцевой железной дороги по заданной схеме.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железных дорогах;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развито пространственное мышление;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составить простую схему железной дороги.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«Назови предмет», «Раздели предметы на группы», «Найди пару».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9242AE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умения в двигательной деятельности для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качеств.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«Сила и скорость»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и прыжки через препятствие (количество препятствий 5 - 6).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глубоком приседе.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набивными мячами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(вес 500-600 гр.).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вокруг мяча и через него.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мячом сидя (мяч в руках, наклоны вперед).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Парашютики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«Лягушки и цапли».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упражнений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силовых качеств;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сформирована потребность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 и физическом совершенствовании.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спортивного календаря, альбома.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исследовательская деятельность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«Коллекция насекомых». Дети через лупу рассматривают строение конечностей и тельца насекомых. Определяют, как насекомые могут помочь в опылении (к конечностям и тельцу прилипает пыльца).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E81FE0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10.50 - 11.4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солнцем (светит ярко, долго).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«Пчелки и ласточка», «Ручейки у озера».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выносным материалом.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0 - 13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9242AE" w:rsidRPr="00932C05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«Вспомним, как надо правильно есть».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корабле».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М. Садовский «Май».</w:t>
            </w:r>
          </w:p>
        </w:tc>
      </w:tr>
      <w:tr w:rsidR="009242AE" w:rsidTr="009242AE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  <w:r w:rsidR="00514B8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«Парный бег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»..</w:t>
            </w:r>
            <w:proofErr w:type="gramEnd"/>
          </w:p>
        </w:tc>
      </w:tr>
    </w:tbl>
    <w:p w:rsidR="009242AE" w:rsidRDefault="009242AE" w:rsidP="009242AE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7"/>
        <w:gridCol w:w="12"/>
        <w:gridCol w:w="2255"/>
        <w:gridCol w:w="2547"/>
        <w:gridCol w:w="3822"/>
        <w:gridCol w:w="2553"/>
        <w:gridCol w:w="17"/>
      </w:tblGrid>
      <w:tr w:rsidR="009242AE" w:rsidTr="00514B8D">
        <w:trPr>
          <w:gridAfter w:val="1"/>
          <w:wAfter w:w="1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22.05</w:t>
            </w:r>
          </w:p>
        </w:tc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514B8D">
        <w:trPr>
          <w:gridAfter w:val="1"/>
          <w:wAfter w:w="1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9242AE" w:rsidRPr="00932C05" w:rsidRDefault="009242AE" w:rsidP="009242A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242AE" w:rsidRPr="00932C05" w:rsidRDefault="009242AE" w:rsidP="009242A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проведения педагогического мониторинга по пройденному материалу. </w:t>
            </w:r>
          </w:p>
          <w:p w:rsidR="009242AE" w:rsidRPr="00932C05" w:rsidRDefault="009242AE" w:rsidP="009242A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2AE" w:rsidRPr="00932C05" w:rsidRDefault="009242AE" w:rsidP="009242A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9242AE" w:rsidRPr="00932C05" w:rsidRDefault="009242AE" w:rsidP="009242A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повторить речевые задания по пройденному материалу.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Говорим выразительно и правильно!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развлечение.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Речевое развлечение.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Содержание речевого развлечения составляют речевые игры (по выбору воспитателя) из пройденного программного материала.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- ребенок вслушивается в звучание новых слов;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свою речь для выражения своих мыслей;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- использует средства языковой выразительности литературной речи в составлении предложений;</w:t>
            </w:r>
          </w:p>
          <w:p w:rsidR="009242AE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 xml:space="preserve">-  владеет средствами интонационной выразительности.  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«Чудесный мешочек», «Узнай по голосу».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художественно - творческих способностей.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технических навыков и умений при работе с пластилином.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«Машенька и Медведь». «Белка».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 и Медведь».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аккуратной лепки.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мелких деталей.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лепить предметы пластическим, конструктивным и комбинированным способами;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«Магазин парных предметов».</w:t>
            </w: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Физическая культура на воздухе.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команде педагога дети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коряют или замедляют темп ходьбы.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одному, на сигнал воспитателя выполнение какой-либо фигуры.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упражнения.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«Мяч водящему».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Играющие строятся в три - четыре круга, в центре каж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дого круга находится водящий, который поочередно бросает мяч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рокам, а те возвращают его обратно. Как только все выполнят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нение, водящий поднимает мяч высоко над головой. Игра повторяется три раза.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Эстафета с мячом «Передача мяча в колонне»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(двумя руками назад).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оставайся на земле».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деревьями и кустарниками.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Рыхление почвы на клумбе, для посадки цветов.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«Уголки».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12.50 - 13.20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«Собираемся на прогулку».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Китайская сказка «Желтый лист».</w:t>
            </w: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23.05</w:t>
            </w:r>
          </w:p>
        </w:tc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514B8D">
        <w:trPr>
          <w:gridAfter w:val="1"/>
          <w:wAfter w:w="17" w:type="dxa"/>
          <w:trHeight w:val="15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Хозяйственн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бытовой 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Протираем игрушки. Поливаем комнатные растения.</w:t>
            </w: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932C05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932C05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деятельность.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:rsidR="009242AE" w:rsidRDefault="009242AE" w:rsidP="009242AE">
            <w:pPr>
              <w:pStyle w:val="af1"/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итоговой педагогической диагностики (мониторинга) по разделу «Окружающий мир. Мир природы».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познавательное развитие детей в процессе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>итоговой педагогической диагностики (мониторинга) по разделу «Окружающий мир. Мир природы».</w:t>
            </w:r>
          </w:p>
          <w:p w:rsidR="009242AE" w:rsidRPr="00932C05" w:rsidRDefault="009242AE" w:rsidP="009242AE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«Неживая природа. Жизнь растений и животных в среде обитания»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диагностические задания</w:t>
            </w:r>
            <w:r w:rsidRPr="00932C05">
              <w:rPr>
                <w:rFonts w:ascii="Times New Roman" w:hAnsi="Times New Roman" w:cs="Times New Roman"/>
                <w:sz w:val="24"/>
                <w:szCs w:val="24"/>
              </w:rPr>
              <w:t xml:space="preserve"> (мониторинг) программному разделу «Неживая природа. Жизнь растений и животных в среде обитания».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игровых и исследовательских заданий состоит из пройденного игрового программного материала, который знаком детям. Подбор заданий осуществляет воспитатель, педагог.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природным объектам, особенностям их жизни;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желанием включается в исследовательскую деятельность, задает вопросы, высказывает мнение;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может самостоятельно рассказать о жизни растений и животных в среде обитания;</w:t>
            </w:r>
          </w:p>
          <w:p w:rsidR="009242AE" w:rsidRPr="00932C05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 представление о неживой природе.</w:t>
            </w:r>
          </w:p>
          <w:p w:rsidR="009242AE" w:rsidRPr="00932C05" w:rsidRDefault="009242AE" w:rsidP="009242AE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Собираемся в путешествие», «Где я живу».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представлений об окружающей действительности в процессе разных видов детской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об окружающем мире в процессе познавательно -  исследовательской, коммуникативной и продуктивной видах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Цветущий луг.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Роспись силуэтов гжельской посуды (декоративное рисо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вание).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познавательно - исследовательская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Познавательно 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исследовательская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Феей цветов.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детьми о цветущем луге по вопросам: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Назовите растения луга.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вы знаете о них?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Чем полезны эти растения для людей, животных?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выглядит луг, покрытый цветами?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рисование: роспись силуэтов гжельской посуды соответствующими эле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ментами (гжельская роза, травка).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заинтересованно участвует в самостоятельной и коллективной детской деятельности;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владеет устной речью;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овладел культурными способами деятельности;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проявляет инициативу.</w:t>
            </w:r>
          </w:p>
        </w:tc>
      </w:tr>
      <w:tr w:rsidR="009242AE" w:rsidTr="00514B8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«Топни, хлопни, обернись».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514B8D">
        <w:trPr>
          <w:gridAfter w:val="1"/>
          <w:wAfter w:w="1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Уборка веранды.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мы видели - не скажем», «Кого назвали - тот ловит мяч».</w:t>
            </w: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–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«Вот и полдник подошел, сели дети все за стол».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А. Шибаев «Хороший день».</w:t>
            </w: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«Хитрая лиса».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Среда </w:t>
            </w:r>
          </w:p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24.05</w:t>
            </w:r>
          </w:p>
        </w:tc>
        <w:tc>
          <w:tcPr>
            <w:tcW w:w="13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514B8D">
        <w:trPr>
          <w:gridAfter w:val="1"/>
          <w:wAfter w:w="1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Полив комнатных растений в группе.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42AE" w:rsidRDefault="009242AE" w:rsidP="00514B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514B8D">
        <w:trPr>
          <w:gridAfter w:val="1"/>
          <w:wAfter w:w="1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242AE" w:rsidRDefault="009242AE" w:rsidP="009242AE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2258"/>
        <w:gridCol w:w="12"/>
        <w:gridCol w:w="2256"/>
        <w:gridCol w:w="2547"/>
        <w:gridCol w:w="3822"/>
        <w:gridCol w:w="2432"/>
        <w:gridCol w:w="121"/>
        <w:gridCol w:w="17"/>
      </w:tblGrid>
      <w:tr w:rsidR="009242AE" w:rsidTr="001D272E">
        <w:trPr>
          <w:gridAfter w:val="1"/>
          <w:wAfter w:w="17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1"/>
          <w:wAfter w:w="17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проведения итогового мониторинга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программному разделу «Величина, форма».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по освоению программного математического материала по разделу «Величина, форма».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 по программному разделу «Величина, форма».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 - исследовательская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ситуаций: опыты: измерение формы, величины, размера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пройденному материалу).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величине и форме предметов.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напольным конструктором.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1"/>
          <w:wAfter w:w="17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Повторение, закрепление двигательных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умений и навыков предыдущего занятия.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1"/>
          <w:wAfter w:w="17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потребности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ежедневной двигательной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умения в двигательной деятельности для развития быстроты движений.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«Сила и скорость»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коммуникативная деятельность;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двигательных умений и навыков предыдущего занятия.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ребенка сформирована потребность в ежедневной двигательной деятельности;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может поддержать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 выполняет упражнения для развития быстроты реакции;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самоконтроль и самооценку.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игрушками «роботами» (продолжение).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Экскурсия на книжную выставку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(групповая). Рассматривание и обсуждение тематической подборки книг и иллюстраций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ветеранами Великой Отечественной войны.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Ситуативный разговор и речевая ситуация по теме.</w:t>
            </w:r>
          </w:p>
        </w:tc>
      </w:tr>
      <w:tr w:rsidR="009242AE" w:rsidTr="001D272E">
        <w:trPr>
          <w:gridAfter w:val="1"/>
          <w:wAfter w:w="17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родителей, уход детей домой</w:t>
            </w:r>
          </w:p>
        </w:tc>
        <w:tc>
          <w:tcPr>
            <w:tcW w:w="1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«Птицы и кошка».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514B8D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514B8D" w:rsidRDefault="00514B8D" w:rsidP="009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25.05</w:t>
            </w: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1D272E">
        <w:trPr>
          <w:gridAfter w:val="2"/>
          <w:wAfter w:w="138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повторение, закрепление).</w:t>
            </w:r>
          </w:p>
          <w:p w:rsidR="009242AE" w:rsidRDefault="009242AE" w:rsidP="00514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 Самообслуживание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 «Наши полотенца»,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(«Мы картинки разные сами выбирали»).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литературно - художественного вкуса через знакомство с новыми литературными произведениями.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читательский опыт детей в процессе знакомства со сказками народов мира.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Рассказывание чешской народной сказки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(пер.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Паустовского).</w:t>
            </w:r>
            <w:proofErr w:type="gramEnd"/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Чтение художественной литературы.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Рассказывание чешской народной сказки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(пер.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Паустовского).</w:t>
            </w:r>
            <w:proofErr w:type="gramEnd"/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содержанию. Интонационное повторение речевых оборотов.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имеет представление о сказках народов мира.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«Карусель».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развития художественного творчества в процессе рисования.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творческое воображение 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рисования красками.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предметов, животных, названия которых начинается на букву «с».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картинкам с изображением предметов, животных, названия которых начинается на букву «с». Выбор индивидуальных тем для рисования.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по собственному выбору на заданную тему.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выбирает тему своего рисунка.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Музыка.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514B8D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муз-го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рук-ля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– 11.4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насекомыми.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на своем участке.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ушел?», «Кот и мыши».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трудового поручения: дежурство. Расставить столовые приборы, салфетки.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«Диктор телевидения».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О.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Высотская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«Детский сад».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514B8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6.30 - 18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«Стоп», «Кто дальше».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9242AE" w:rsidTr="001D272E">
        <w:trPr>
          <w:gridAfter w:val="2"/>
          <w:wAfter w:w="138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26.05</w:t>
            </w: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1D272E">
        <w:trPr>
          <w:gridAfter w:val="2"/>
          <w:wAfter w:w="138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«Перенеси предметы».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повторение, закрепление).</w:t>
            </w:r>
          </w:p>
          <w:p w:rsidR="009242AE" w:rsidRDefault="009242AE" w:rsidP="00514B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завтраку, завтрак 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Выполнение культурно - гигиенических процедур: самостоятельное умывание, вытирание рук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со спортивными сооружениями, их величиной, формой в процессе разных видов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конструированию по образцу спортивного сооружения.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сооружения. «Стадион»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(величина, форма).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спортивных сооружениях, их значении в жизни человека.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стадиона, его форма.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 «Стадион»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готовой модели стадиона (спортивного сооружения), сконструированного педагогом.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исследовательская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изображение (рисование по образцу) схемы стадиона: трибуна, игровое поле.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спортивных сооружениях: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 владеет устной речью;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развитым воображением в процессе выполнения практических действий при конструировании.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«Игровая».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умения и навыки в процессе выполнения игровых движений с мячом.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 Баскетбол.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от груди.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Забрасывание мяча в корзину двумя руками.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самостоятельность при выполнении упражнений на развитие ловкости при игре с мячом;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двигательной активности и физическом совершенствовании.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спортивного календаря, альбома.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игровая и познавательно - исследовательская деятельность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Познавательно - исследовательская деятельность.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«Коллекция старинных предметов быта, их история».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солнцем (светит ярко, долго).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Совместные действия детей по уборке участка.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«Пчелки и ласточка», «Ручейки у озера».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выносным материалом.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 поручение.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«Вспомним, как надо правильно есть».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«Тише, тише, тише птицы, вы не пойте под окном» (Е.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«Дочки - матери».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Р. Киплин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Слоненок».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«Парный бег».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514B8D" w:rsidRDefault="00514B8D" w:rsidP="0051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29.05</w:t>
            </w: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1D272E">
        <w:trPr>
          <w:gridAfter w:val="2"/>
          <w:wAfter w:w="138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514B8D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повторение, закрепление).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итогового мониторинга по речевому развитию </w:t>
            </w:r>
            <w:r w:rsidRPr="00EB1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по разделу «Чтение художественной литературы».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развитие речи детей в процессе выполнения игровых речевых творческих заданий по разделу «Чтение художественной литературы».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Литературный праздник.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Содержание литературного праздника построено на литературном программном материале, который хорошо знаком детям.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хорошо владеет устной речью;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- использует собственный речевой опыт для выражения мыслей, чувств.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Речевые игры с кубиками.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создания коллективной работы по теме «Весенний калейдоскоп».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творческого взаимодействия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коллективной аппликации.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«Весенний калейдоскоп».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калейдоскоп».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Цвет, характерные детали, расположение предметов, композиционное решение.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калейдоскоп».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выполнении коллективной художественной работы.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 слово» (по картинке).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10.25 - 10. 45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команде педагога дети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коряют или замедляют темп ходьбы.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одному, на сигнал воспитателя выполнение какой-либо фигуры.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упражнения.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«Мяч водящему».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Играющие строятся в три - четыре круга, в центре каж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дого круга находится водящий, который поочередно бросает мяч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рокам, а те возвращают его обратно. Как только все выполнят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нение, водящий поднимает мяч высоко над головой. Игра повторяется три раза.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Эстафета с мячом «Передача мяча в колонне»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(двумя руками назад).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оставайся на земле».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солнцем, небом.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Помощь в посадке цветов на клумбе.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«Уголки».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Поможем накрыть стол к обеду.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одежду на стуле перед сном.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«Журналист».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Видеозал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, просмотр и обсуждение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сказки П. Бажова «Каменный цветок».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Игры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242AE" w:rsidTr="001D272E">
        <w:trPr>
          <w:gridAfter w:val="2"/>
          <w:wAfter w:w="138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D272E" w:rsidRDefault="001D272E" w:rsidP="001D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1D272E" w:rsidRDefault="001D272E" w:rsidP="001D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30.05</w:t>
            </w: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1D272E">
        <w:trPr>
          <w:gridAfter w:val="2"/>
          <w:wAfter w:w="138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Хозяйственно - бытовой 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Протираем игрушки. Поливаем комнатные растения.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повторение, закрепление).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лица и рук полотенцем.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«Зеркало любит чистые лица».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(формирование целостной картины мира)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итоговой педагогической диагностики (мониторинга) по разделу «Окружающий мир. Мир природы».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проанализировать познавательное развитие детей в процессе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итоговой педагогической диагностики (мониторинга) по разделу «Окружающий мир. Мир природы».</w:t>
            </w:r>
          </w:p>
          <w:p w:rsidR="009242AE" w:rsidRPr="00EB1E8B" w:rsidRDefault="009242AE" w:rsidP="009242AE">
            <w:pPr>
              <w:pStyle w:val="af1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«Рост растений и животных. Места обитания растений и животных»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диагностические задания (мониторинг) программному разделу «Рост растений и животных. Места обитания растений и животных».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игровых и исследовательских заданий состоит из пройденного игрового программного материала, который знаком детям. Подбор заданий осуществляет воспитатель, педагог.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проявляет интерес к природным объектам, особенностям их жизни;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желанием включается в исследовательскую деятельность, задает вопросы, высказывает мнение;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имеет представление о росте растений и </w:t>
            </w:r>
            <w:r w:rsidRPr="00EB1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животных, их среде обитания.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42AE" w:rsidRPr="00EB1E8B" w:rsidRDefault="009242AE" w:rsidP="009242AE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«Черепаха путешественница».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художественно - творческих способностей.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научить детей обращать внимание на соотношение по величине разных предметов в сюжете.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«Два жадных медвежонка».  Сюжетная композиция. Рисование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«Поднос». Народные изделия.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композиция по сказке «Два жадных медвежонка».  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изделия. 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«Поднос», роспись.</w:t>
            </w:r>
          </w:p>
          <w:p w:rsidR="009242AE" w:rsidRPr="00EB1E8B" w:rsidRDefault="009242AE" w:rsidP="009242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Подготовка работ к выставке.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Pr="00EB1E8B" w:rsidRDefault="009242AE" w:rsidP="009242AE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E8B">
              <w:rPr>
                <w:rFonts w:ascii="Times New Roman" w:hAnsi="Times New Roman" w:cs="Times New Roman"/>
                <w:sz w:val="24"/>
                <w:szCs w:val="24"/>
              </w:rPr>
              <w:t>- ребенок реализует свой творческий потенциал в выполнении рисунка по собственному замыслу.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«Матрешки и карусели».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10.10 - 10.35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Уборка веранды.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«Сбей мяч», «Пустое место».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–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обеду.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«Вот и полдник подошел, сели дети все за стол».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 - ролевая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«Кондитер».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П. Бажов Сказка (по выбору детей и воспитателя)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домой.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«Солнышко и дождик».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  <w:tr w:rsidR="009242AE" w:rsidTr="001D272E">
        <w:trPr>
          <w:gridAfter w:val="2"/>
          <w:wAfter w:w="138" w:type="dxa"/>
          <w:trHeight w:val="52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D272E" w:rsidRDefault="001D272E" w:rsidP="001D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1D272E" w:rsidRDefault="001D272E" w:rsidP="001D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31.05</w:t>
            </w: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242AE" w:rsidTr="001D272E">
        <w:trPr>
          <w:gridAfter w:val="2"/>
          <w:wAfter w:w="138" w:type="dxa"/>
          <w:trHeight w:val="26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Полив комнатных растений в группе.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8.10 - 8.2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повторение, закрепление).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«Перед каждою едой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моем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руки мы водой».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 о поведении за столом во время приема пищи.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242AE" w:rsidRPr="00CD4AA3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D4AA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(формирование элементарных математических представлений)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проведения итогового мониторинга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программному разделу «Ориентировка во времени».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по освоению программного математического материала по разделу «Ориентировка во времени».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 по программному разделу «Ориентировка во времени»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«Математическое путешествие во времени» (по заданному воспитателем сценарию).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понимает смысл пространственных и временных отношений.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9.25 - 9.35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напольным конструктором.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242AE" w:rsidRDefault="009242AE" w:rsidP="00924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242AE" w:rsidTr="001D272E">
        <w:trPr>
          <w:gridAfter w:val="2"/>
          <w:wAfter w:w="138" w:type="dxa"/>
          <w:trHeight w:val="26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простейшие навыки плавания и поведения на воде.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Плавание. «Пловцы».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на воде.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 по воде на груди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 по воде на спине.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ногами вверх - вниз.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Произвольное плавание.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при выполнении движений в воде;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правила поведения в воде;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двигательной активности.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альбомов, календарей о спорте, плавании.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 деятельность.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Экспериментирование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«Почему все падает на землю».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10.50 – 11.4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«Найди себе пару», «Стрекоза».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12.00 - 13.0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15.20 - 15.40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AE" w:rsidRDefault="009242AE" w:rsidP="00924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Поможем накрыть стол к полднику.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приема пищи: есть не торопясь, пережевывать пищу.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15.40 - 16.30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- литературный праздник по сказкам П. Бажова.</w:t>
            </w:r>
          </w:p>
        </w:tc>
      </w:tr>
      <w:tr w:rsidR="009242AE" w:rsidTr="001D272E">
        <w:trPr>
          <w:gridAfter w:val="2"/>
          <w:wAfter w:w="138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1D272E" w:rsidP="0092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</w:t>
            </w:r>
            <w:r w:rsidR="009242A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«Море волнуется».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и дети встречают родителей, индивидуальные беседы.</w:t>
            </w:r>
          </w:p>
          <w:p w:rsidR="009242AE" w:rsidRDefault="009242AE" w:rsidP="00924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9242AE" w:rsidRDefault="009242AE" w:rsidP="00924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242AE" w:rsidSect="009242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8E0"/>
    <w:multiLevelType w:val="hybridMultilevel"/>
    <w:tmpl w:val="F0BA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EC6"/>
    <w:multiLevelType w:val="hybridMultilevel"/>
    <w:tmpl w:val="1292DF2A"/>
    <w:lvl w:ilvl="0" w:tplc="5D7E28F2">
      <w:start w:val="2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E5477"/>
    <w:multiLevelType w:val="hybridMultilevel"/>
    <w:tmpl w:val="379831AA"/>
    <w:lvl w:ilvl="0" w:tplc="105AD24C">
      <w:start w:val="2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3245AC"/>
    <w:multiLevelType w:val="hybridMultilevel"/>
    <w:tmpl w:val="145E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E0F46"/>
    <w:multiLevelType w:val="hybridMultilevel"/>
    <w:tmpl w:val="E952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078B7"/>
    <w:multiLevelType w:val="hybridMultilevel"/>
    <w:tmpl w:val="B8F04420"/>
    <w:lvl w:ilvl="0" w:tplc="88B89AF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27988"/>
    <w:multiLevelType w:val="hybridMultilevel"/>
    <w:tmpl w:val="13CE3DC4"/>
    <w:lvl w:ilvl="0" w:tplc="167274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2AE"/>
    <w:rsid w:val="001D272E"/>
    <w:rsid w:val="002B5507"/>
    <w:rsid w:val="00305D3D"/>
    <w:rsid w:val="00514B8D"/>
    <w:rsid w:val="008505C3"/>
    <w:rsid w:val="009242AE"/>
    <w:rsid w:val="00E8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AE"/>
  </w:style>
  <w:style w:type="paragraph" w:styleId="1">
    <w:name w:val="heading 1"/>
    <w:basedOn w:val="a"/>
    <w:next w:val="a"/>
    <w:link w:val="10"/>
    <w:uiPriority w:val="9"/>
    <w:qFormat/>
    <w:rsid w:val="00924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24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42AE"/>
    <w:rPr>
      <w:rFonts w:ascii="Times New Roman" w:eastAsia="Times New Roman" w:hAnsi="Times New Roman" w:cs="Times New Roman"/>
      <w:color w:val="52616D"/>
      <w:spacing w:val="15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9242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42AE"/>
    <w:rPr>
      <w:color w:val="800080"/>
      <w:u w:val="single"/>
    </w:rPr>
  </w:style>
  <w:style w:type="paragraph" w:styleId="a5">
    <w:name w:val="Normal (Web)"/>
    <w:basedOn w:val="a"/>
    <w:semiHidden/>
    <w:unhideWhenUsed/>
    <w:rsid w:val="009242A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9242A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42AE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2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42AE"/>
  </w:style>
  <w:style w:type="paragraph" w:styleId="aa">
    <w:name w:val="footer"/>
    <w:basedOn w:val="a"/>
    <w:link w:val="ab"/>
    <w:uiPriority w:val="99"/>
    <w:unhideWhenUsed/>
    <w:rsid w:val="0092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42AE"/>
  </w:style>
  <w:style w:type="paragraph" w:styleId="ac">
    <w:name w:val="annotation subject"/>
    <w:basedOn w:val="a6"/>
    <w:next w:val="a6"/>
    <w:link w:val="ad"/>
    <w:uiPriority w:val="99"/>
    <w:semiHidden/>
    <w:unhideWhenUsed/>
    <w:rsid w:val="009242AE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9242A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4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242AE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9242AE"/>
  </w:style>
  <w:style w:type="paragraph" w:styleId="af1">
    <w:name w:val="No Spacing"/>
    <w:link w:val="af0"/>
    <w:uiPriority w:val="1"/>
    <w:qFormat/>
    <w:rsid w:val="009242AE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9242AE"/>
    <w:pPr>
      <w:ind w:left="720"/>
      <w:contextualSpacing/>
    </w:pPr>
  </w:style>
  <w:style w:type="paragraph" w:customStyle="1" w:styleId="c0">
    <w:name w:val="c0"/>
    <w:basedOn w:val="a"/>
    <w:rsid w:val="0092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9242A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1">
    <w:name w:val="c1"/>
    <w:basedOn w:val="a"/>
    <w:semiHidden/>
    <w:rsid w:val="009242A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242AE"/>
    <w:rPr>
      <w:sz w:val="16"/>
      <w:szCs w:val="16"/>
    </w:rPr>
  </w:style>
  <w:style w:type="character" w:customStyle="1" w:styleId="c2">
    <w:name w:val="c2"/>
    <w:basedOn w:val="a0"/>
    <w:rsid w:val="009242AE"/>
  </w:style>
  <w:style w:type="character" w:customStyle="1" w:styleId="c7">
    <w:name w:val="c7"/>
    <w:basedOn w:val="a0"/>
    <w:rsid w:val="009242AE"/>
  </w:style>
  <w:style w:type="character" w:customStyle="1" w:styleId="c5">
    <w:name w:val="c5"/>
    <w:basedOn w:val="a0"/>
    <w:rsid w:val="009242AE"/>
  </w:style>
  <w:style w:type="character" w:customStyle="1" w:styleId="c4">
    <w:name w:val="c4"/>
    <w:basedOn w:val="a0"/>
    <w:rsid w:val="009242AE"/>
  </w:style>
  <w:style w:type="table" w:styleId="af4">
    <w:name w:val="Table Grid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59"/>
    <w:rsid w:val="009242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uiPriority w:val="59"/>
    <w:rsid w:val="0092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242AE"/>
  </w:style>
  <w:style w:type="character" w:styleId="af5">
    <w:name w:val="Emphasis"/>
    <w:basedOn w:val="a0"/>
    <w:uiPriority w:val="20"/>
    <w:qFormat/>
    <w:rsid w:val="009242AE"/>
    <w:rPr>
      <w:i/>
      <w:iCs/>
    </w:rPr>
  </w:style>
  <w:style w:type="character" w:styleId="af6">
    <w:name w:val="Strong"/>
    <w:basedOn w:val="a0"/>
    <w:uiPriority w:val="22"/>
    <w:qFormat/>
    <w:rsid w:val="00924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41</Pages>
  <Words>9869</Words>
  <Characters>56254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2023-05-12T06:01:00Z</dcterms:created>
  <dcterms:modified xsi:type="dcterms:W3CDTF">2023-05-22T00:04:00Z</dcterms:modified>
</cp:coreProperties>
</file>