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18" w:rsidRPr="00B85F18" w:rsidRDefault="00B85F18" w:rsidP="00B85F18">
      <w:pPr>
        <w:spacing w:after="200" w:line="276" w:lineRule="auto"/>
        <w:rPr>
          <w:rFonts w:eastAsia="Calibri"/>
          <w:lang w:eastAsia="en-US"/>
        </w:rPr>
      </w:pPr>
      <w:bookmarkStart w:id="0" w:name="_GoBack"/>
      <w:bookmarkEnd w:id="0"/>
      <w:r w:rsidRPr="00B85F18">
        <w:rPr>
          <w:rFonts w:eastAsia="Calibri"/>
          <w:b/>
          <w:lang w:eastAsia="en-US"/>
        </w:rPr>
        <w:t>Диагностические методы:</w:t>
      </w:r>
      <w:r w:rsidRPr="00B85F18">
        <w:rPr>
          <w:rFonts w:eastAsia="Calibri"/>
          <w:lang w:eastAsia="en-US"/>
        </w:rPr>
        <w:t xml:space="preserve"> наблюдения, беседы, анализ работ и т.д.</w:t>
      </w:r>
    </w:p>
    <w:p w:rsidR="00B85F18" w:rsidRPr="00B85F18" w:rsidRDefault="00B85F18" w:rsidP="00B85F18">
      <w:pPr>
        <w:spacing w:after="200" w:line="276" w:lineRule="auto"/>
        <w:rPr>
          <w:rFonts w:eastAsia="Calibri"/>
          <w:lang w:eastAsia="en-US"/>
        </w:rPr>
      </w:pPr>
      <w:r w:rsidRPr="00B85F18">
        <w:rPr>
          <w:rFonts w:eastAsia="Calibri"/>
          <w:lang w:eastAsia="en-US"/>
        </w:rPr>
        <w:t xml:space="preserve">Составлена: воспитателем Батуевой Д.С.                    </w:t>
      </w:r>
      <w:r w:rsidR="000C502B">
        <w:rPr>
          <w:rFonts w:eastAsia="Calibri"/>
          <w:lang w:eastAsia="en-US"/>
        </w:rPr>
        <w:t xml:space="preserve">                  Обследовано 24</w:t>
      </w:r>
      <w:r w:rsidRPr="00B85F18">
        <w:rPr>
          <w:rFonts w:eastAsia="Calibri"/>
          <w:lang w:eastAsia="en-US"/>
        </w:rPr>
        <w:t xml:space="preserve"> чел.             Группа № 7 (вторая младшая группа)</w:t>
      </w:r>
    </w:p>
    <w:p w:rsidR="00B85F18" w:rsidRPr="00B85F18" w:rsidRDefault="00B85F18" w:rsidP="00B85F18">
      <w:pPr>
        <w:keepNext/>
        <w:keepLines/>
        <w:widowControl w:val="0"/>
        <w:spacing w:after="76" w:line="220" w:lineRule="exact"/>
        <w:ind w:left="40"/>
        <w:jc w:val="center"/>
        <w:outlineLvl w:val="1"/>
        <w:rPr>
          <w:b/>
          <w:szCs w:val="22"/>
          <w:lang w:eastAsia="en-US"/>
        </w:rPr>
      </w:pPr>
      <w:r w:rsidRPr="00B85F18">
        <w:rPr>
          <w:b/>
          <w:szCs w:val="22"/>
          <w:lang w:eastAsia="en-US"/>
        </w:rPr>
        <w:t>Образовательная область «Физическое развитие»</w:t>
      </w:r>
    </w:p>
    <w:tbl>
      <w:tblPr>
        <w:tblStyle w:val="a5"/>
        <w:tblW w:w="14830" w:type="dxa"/>
        <w:tblLayout w:type="fixed"/>
        <w:tblLook w:val="04A0" w:firstRow="1" w:lastRow="0" w:firstColumn="1" w:lastColumn="0" w:noHBand="0" w:noVBand="1"/>
      </w:tblPr>
      <w:tblGrid>
        <w:gridCol w:w="563"/>
        <w:gridCol w:w="2417"/>
        <w:gridCol w:w="993"/>
        <w:gridCol w:w="708"/>
        <w:gridCol w:w="993"/>
        <w:gridCol w:w="708"/>
        <w:gridCol w:w="1021"/>
        <w:gridCol w:w="567"/>
        <w:gridCol w:w="993"/>
        <w:gridCol w:w="708"/>
        <w:gridCol w:w="1134"/>
        <w:gridCol w:w="680"/>
        <w:gridCol w:w="993"/>
        <w:gridCol w:w="708"/>
        <w:gridCol w:w="993"/>
        <w:gridCol w:w="651"/>
      </w:tblGrid>
      <w:tr w:rsidR="00B85F18" w:rsidRPr="00B85F18" w:rsidTr="00270EA7">
        <w:trPr>
          <w:trHeight w:val="2661"/>
        </w:trPr>
        <w:tc>
          <w:tcPr>
            <w:tcW w:w="56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 w:val="restart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Ф.И.О.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Владеет простейшими навыками поведения во время еды, умывания</w:t>
            </w:r>
          </w:p>
          <w:p w:rsidR="00B85F18" w:rsidRPr="00B85F18" w:rsidRDefault="00B85F18" w:rsidP="00B85F1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B85F18" w:rsidRPr="00B85F18" w:rsidRDefault="00B85F18" w:rsidP="00B85F18">
            <w:pPr>
              <w:widowControl w:val="0"/>
              <w:rPr>
                <w:sz w:val="20"/>
                <w:szCs w:val="20"/>
                <w:lang w:eastAsia="en-US"/>
              </w:rPr>
            </w:pPr>
            <w:r w:rsidRPr="00B85F18">
              <w:rPr>
                <w:sz w:val="20"/>
                <w:szCs w:val="20"/>
                <w:lang w:eastAsia="en-US"/>
              </w:rPr>
              <w:t>Приучен к опрятности, замечает и устраняет непорядок в одежде</w:t>
            </w:r>
          </w:p>
        </w:tc>
        <w:tc>
          <w:tcPr>
            <w:tcW w:w="1588" w:type="dxa"/>
            <w:gridSpan w:val="2"/>
          </w:tcPr>
          <w:p w:rsidR="00B85F18" w:rsidRPr="00B85F18" w:rsidRDefault="00B85F18" w:rsidP="00B85F1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B85F18">
              <w:rPr>
                <w:sz w:val="20"/>
                <w:szCs w:val="20"/>
                <w:lang w:eastAsia="en-US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701" w:type="dxa"/>
            <w:gridSpan w:val="2"/>
          </w:tcPr>
          <w:p w:rsidR="00B85F18" w:rsidRPr="00B85F18" w:rsidRDefault="00B85F18" w:rsidP="00B85F1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B85F18">
              <w:rPr>
                <w:sz w:val="20"/>
                <w:szCs w:val="20"/>
                <w:lang w:eastAsia="en-US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14" w:type="dxa"/>
            <w:gridSpan w:val="2"/>
          </w:tcPr>
          <w:p w:rsidR="00B85F18" w:rsidRPr="00B85F18" w:rsidRDefault="00B85F18" w:rsidP="00B85F1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B85F18">
              <w:rPr>
                <w:sz w:val="20"/>
                <w:szCs w:val="20"/>
                <w:lang w:eastAsia="en-US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1701" w:type="dxa"/>
            <w:gridSpan w:val="2"/>
          </w:tcPr>
          <w:p w:rsidR="00B85F18" w:rsidRPr="00B85F18" w:rsidRDefault="00B85F18" w:rsidP="00B85F18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B85F18">
              <w:rPr>
                <w:sz w:val="20"/>
                <w:szCs w:val="20"/>
                <w:lang w:eastAsia="en-US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644" w:type="dxa"/>
            <w:gridSpan w:val="2"/>
          </w:tcPr>
          <w:p w:rsidR="00B85F18" w:rsidRPr="00B85F18" w:rsidRDefault="00B85F18" w:rsidP="00B85F18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B85F18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Итоговый показатель по каждому ребенку (среднее значение</w:t>
            </w:r>
            <w:r w:rsidRPr="00B85F18">
              <w:rPr>
                <w:color w:val="000000"/>
                <w:sz w:val="15"/>
                <w:szCs w:val="15"/>
                <w:shd w:val="clear" w:color="auto" w:fill="FFFFFF"/>
                <w:lang w:eastAsia="en-US"/>
              </w:rPr>
              <w:t>)</w:t>
            </w:r>
          </w:p>
        </w:tc>
      </w:tr>
      <w:tr w:rsidR="00B85F18" w:rsidRPr="00B85F18" w:rsidTr="00270EA7">
        <w:trPr>
          <w:trHeight w:val="450"/>
        </w:trPr>
        <w:tc>
          <w:tcPr>
            <w:tcW w:w="56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56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680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май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B85F18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B85F1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B85F18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B85F1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Апрелкова</w:t>
            </w:r>
            <w:proofErr w:type="spellEnd"/>
            <w:r w:rsidRPr="00B85F18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51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B85F18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B85F1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Батоцыренов</w:t>
            </w:r>
            <w:proofErr w:type="spellEnd"/>
            <w:r w:rsidRPr="00B85F18">
              <w:rPr>
                <w:sz w:val="20"/>
                <w:szCs w:val="20"/>
              </w:rPr>
              <w:t xml:space="preserve"> </w:t>
            </w:r>
            <w:proofErr w:type="spellStart"/>
            <w:r w:rsidRPr="00B85F18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651" w:type="dxa"/>
          </w:tcPr>
          <w:p w:rsidR="00B85F18" w:rsidRPr="00B85F18" w:rsidRDefault="00A52A1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B85F18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B85F1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 xml:space="preserve">Батуева </w:t>
            </w:r>
            <w:proofErr w:type="spellStart"/>
            <w:r w:rsidRPr="00B85F18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B85F18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B85F18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B85F1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Богуш</w:t>
            </w:r>
            <w:proofErr w:type="spellEnd"/>
            <w:r w:rsidRPr="00B85F18">
              <w:rPr>
                <w:sz w:val="20"/>
                <w:szCs w:val="20"/>
              </w:rPr>
              <w:t xml:space="preserve"> Ярослав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270EA7" w:rsidRPr="00B85F18" w:rsidTr="00270EA7">
        <w:trPr>
          <w:trHeight w:val="218"/>
        </w:trPr>
        <w:tc>
          <w:tcPr>
            <w:tcW w:w="563" w:type="dxa"/>
          </w:tcPr>
          <w:p w:rsidR="00270EA7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7" w:type="dxa"/>
          </w:tcPr>
          <w:p w:rsidR="00270EA7" w:rsidRPr="00B85F18" w:rsidRDefault="00270EA7" w:rsidP="00B85F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Галданова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993" w:type="dxa"/>
          </w:tcPr>
          <w:p w:rsidR="00270EA7" w:rsidRPr="00B85F18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70EA7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70EA7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0EA7" w:rsidRDefault="00270EA7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70EA7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270EA7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Гусляков</w:t>
            </w:r>
            <w:proofErr w:type="spellEnd"/>
            <w:r w:rsidRPr="00B85F18">
              <w:rPr>
                <w:sz w:val="20"/>
                <w:szCs w:val="20"/>
              </w:rPr>
              <w:t xml:space="preserve"> Гоша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B85F18" w:rsidRPr="00B85F18" w:rsidRDefault="00CC7C1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Дашиянжибон</w:t>
            </w:r>
            <w:proofErr w:type="spellEnd"/>
            <w:r w:rsidRPr="00B85F18"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51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C631F">
              <w:rPr>
                <w:sz w:val="20"/>
                <w:szCs w:val="20"/>
              </w:rPr>
              <w:t>,3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Дашицыренов</w:t>
            </w:r>
            <w:proofErr w:type="spellEnd"/>
            <w:r w:rsidRPr="00B85F18">
              <w:rPr>
                <w:sz w:val="20"/>
                <w:szCs w:val="20"/>
              </w:rPr>
              <w:t xml:space="preserve"> </w:t>
            </w:r>
            <w:proofErr w:type="spellStart"/>
            <w:r w:rsidRPr="00B85F18">
              <w:rPr>
                <w:sz w:val="20"/>
                <w:szCs w:val="20"/>
              </w:rPr>
              <w:t>Номто</w:t>
            </w:r>
            <w:proofErr w:type="spellEnd"/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0E012C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0E012C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651" w:type="dxa"/>
          </w:tcPr>
          <w:p w:rsidR="00B85F18" w:rsidRPr="00B85F18" w:rsidRDefault="00A52A1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0E012C" w:rsidRPr="006023E3" w:rsidTr="000E012C">
        <w:trPr>
          <w:trHeight w:val="218"/>
        </w:trPr>
        <w:tc>
          <w:tcPr>
            <w:tcW w:w="563" w:type="dxa"/>
          </w:tcPr>
          <w:p w:rsidR="000E012C" w:rsidRDefault="00270EA7" w:rsidP="00270EA7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7" w:type="dxa"/>
          </w:tcPr>
          <w:p w:rsidR="000E012C" w:rsidRPr="00DE55E7" w:rsidRDefault="000E012C" w:rsidP="00270E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Дашиев</w:t>
            </w:r>
            <w:proofErr w:type="spellEnd"/>
            <w:r>
              <w:rPr>
                <w:sz w:val="20"/>
                <w:szCs w:val="20"/>
              </w:rPr>
              <w:t xml:space="preserve"> Айдар</w:t>
            </w:r>
          </w:p>
        </w:tc>
        <w:tc>
          <w:tcPr>
            <w:tcW w:w="993" w:type="dxa"/>
          </w:tcPr>
          <w:p w:rsidR="000E012C" w:rsidRPr="006023E3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Pr="006023E3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Pr="006023E3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0E012C" w:rsidRPr="006023E3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Pr="006023E3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012C" w:rsidRPr="006023E3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0E012C" w:rsidRPr="006023E3" w:rsidTr="000E012C">
        <w:trPr>
          <w:trHeight w:val="218"/>
        </w:trPr>
        <w:tc>
          <w:tcPr>
            <w:tcW w:w="563" w:type="dxa"/>
          </w:tcPr>
          <w:p w:rsidR="000E012C" w:rsidRDefault="00270EA7" w:rsidP="00270EA7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7" w:type="dxa"/>
          </w:tcPr>
          <w:p w:rsidR="000E012C" w:rsidRDefault="000E012C" w:rsidP="00270E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Дармаева</w:t>
            </w:r>
            <w:proofErr w:type="spellEnd"/>
            <w:r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Default="006E38B1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012C" w:rsidRDefault="006E38B1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Default="006E38B1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651" w:type="dxa"/>
          </w:tcPr>
          <w:p w:rsidR="000E012C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270EA7" w:rsidRPr="006023E3" w:rsidTr="000E012C">
        <w:trPr>
          <w:trHeight w:val="218"/>
        </w:trPr>
        <w:tc>
          <w:tcPr>
            <w:tcW w:w="563" w:type="dxa"/>
          </w:tcPr>
          <w:p w:rsidR="00270EA7" w:rsidRDefault="00270EA7" w:rsidP="00270EA7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7" w:type="dxa"/>
          </w:tcPr>
          <w:p w:rsidR="00270EA7" w:rsidRDefault="00270EA7" w:rsidP="00270E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Дамбаев</w:t>
            </w:r>
            <w:proofErr w:type="spellEnd"/>
            <w:r>
              <w:rPr>
                <w:sz w:val="20"/>
                <w:szCs w:val="20"/>
              </w:rPr>
              <w:t xml:space="preserve"> Дамир</w:t>
            </w:r>
          </w:p>
        </w:tc>
        <w:tc>
          <w:tcPr>
            <w:tcW w:w="993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270EA7" w:rsidRDefault="00C5055D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Долсонов</w:t>
            </w:r>
            <w:proofErr w:type="spellEnd"/>
            <w:r w:rsidRPr="00B85F18">
              <w:rPr>
                <w:sz w:val="20"/>
                <w:szCs w:val="20"/>
              </w:rPr>
              <w:t xml:space="preserve"> </w:t>
            </w:r>
            <w:proofErr w:type="spellStart"/>
            <w:r w:rsidRPr="00B85F18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51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Жайнаков</w:t>
            </w:r>
            <w:proofErr w:type="spellEnd"/>
            <w:r w:rsidRPr="00B85F18">
              <w:rPr>
                <w:sz w:val="20"/>
                <w:szCs w:val="20"/>
              </w:rPr>
              <w:t xml:space="preserve"> </w:t>
            </w:r>
            <w:proofErr w:type="spellStart"/>
            <w:r w:rsidRPr="00B85F18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B85F18" w:rsidRPr="00B85F18" w:rsidRDefault="000C631F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B85F18" w:rsidRPr="00B85F18" w:rsidRDefault="00A52A1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Калиевская</w:t>
            </w:r>
            <w:proofErr w:type="spellEnd"/>
            <w:r w:rsidRPr="00B85F18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C5055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651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0E012C" w:rsidRPr="00B85F18" w:rsidTr="00270EA7">
        <w:trPr>
          <w:trHeight w:val="218"/>
        </w:trPr>
        <w:tc>
          <w:tcPr>
            <w:tcW w:w="563" w:type="dxa"/>
          </w:tcPr>
          <w:p w:rsidR="000E012C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7" w:type="dxa"/>
          </w:tcPr>
          <w:p w:rsidR="000E012C" w:rsidRPr="00B85F18" w:rsidRDefault="000E012C" w:rsidP="00B85F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Лагерева</w:t>
            </w:r>
            <w:proofErr w:type="spellEnd"/>
            <w:r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3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Default="006E38B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0E012C" w:rsidRDefault="006E38B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Default="006E38B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012C" w:rsidRDefault="006E38B1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6E38B1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Михалева Лиза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1,3</w:t>
            </w:r>
          </w:p>
        </w:tc>
        <w:tc>
          <w:tcPr>
            <w:tcW w:w="651" w:type="dxa"/>
          </w:tcPr>
          <w:p w:rsidR="00B85F18" w:rsidRPr="00B85F18" w:rsidRDefault="00A52A1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Ниндаков</w:t>
            </w:r>
            <w:proofErr w:type="spellEnd"/>
            <w:r w:rsidRPr="00B85F18">
              <w:rPr>
                <w:sz w:val="20"/>
                <w:szCs w:val="20"/>
              </w:rPr>
              <w:t xml:space="preserve"> Вова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1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Поцявичюс</w:t>
            </w:r>
            <w:proofErr w:type="spellEnd"/>
            <w:r w:rsidRPr="00B85F18">
              <w:rPr>
                <w:sz w:val="20"/>
                <w:szCs w:val="20"/>
              </w:rPr>
              <w:t xml:space="preserve"> Данил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B85F18" w:rsidRPr="00B85F18" w:rsidRDefault="00A52A1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Ронский</w:t>
            </w:r>
            <w:proofErr w:type="spellEnd"/>
            <w:r w:rsidRPr="00B85F18">
              <w:rPr>
                <w:sz w:val="20"/>
                <w:szCs w:val="20"/>
              </w:rPr>
              <w:t xml:space="preserve"> Коля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123C40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85F18" w:rsidRPr="00B85F18" w:rsidTr="00270EA7">
        <w:trPr>
          <w:trHeight w:val="218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Сизых Антон</w:t>
            </w:r>
          </w:p>
        </w:tc>
        <w:tc>
          <w:tcPr>
            <w:tcW w:w="993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B85F18" w:rsidP="00B85F18">
            <w:pPr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B85F18" w:rsidRPr="00B85F18" w:rsidRDefault="00793EC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0E012C" w:rsidRPr="006023E3" w:rsidTr="000E012C">
        <w:trPr>
          <w:trHeight w:val="218"/>
        </w:trPr>
        <w:tc>
          <w:tcPr>
            <w:tcW w:w="563" w:type="dxa"/>
          </w:tcPr>
          <w:p w:rsidR="000E012C" w:rsidRDefault="00270EA7" w:rsidP="00270EA7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17" w:type="dxa"/>
          </w:tcPr>
          <w:p w:rsidR="000E012C" w:rsidRDefault="000E012C" w:rsidP="0027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Турпанов </w:t>
            </w:r>
            <w:proofErr w:type="spellStart"/>
            <w:r>
              <w:rPr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9E7753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012C" w:rsidRPr="006023E3" w:rsidRDefault="009E7753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0E012C" w:rsidRPr="006023E3" w:rsidRDefault="009E7753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9E7753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51" w:type="dxa"/>
          </w:tcPr>
          <w:p w:rsidR="000E012C" w:rsidRPr="006023E3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0E012C" w:rsidRPr="006023E3" w:rsidTr="000E012C">
        <w:trPr>
          <w:trHeight w:val="218"/>
        </w:trPr>
        <w:tc>
          <w:tcPr>
            <w:tcW w:w="563" w:type="dxa"/>
          </w:tcPr>
          <w:p w:rsidR="000E012C" w:rsidRDefault="00270EA7" w:rsidP="00270EA7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7" w:type="dxa"/>
          </w:tcPr>
          <w:p w:rsidR="000E012C" w:rsidRPr="00DE55E7" w:rsidRDefault="000E012C" w:rsidP="0027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 Егор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:rsidR="000E012C" w:rsidRPr="006023E3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Pr="006023E3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0E012C" w:rsidRPr="006023E3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E012C" w:rsidRPr="006023E3" w:rsidRDefault="000E012C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0E012C" w:rsidRDefault="009F4FDA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51" w:type="dxa"/>
          </w:tcPr>
          <w:p w:rsidR="000E012C" w:rsidRPr="006023E3" w:rsidRDefault="009E7753" w:rsidP="00270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B85F18" w:rsidRPr="00B85F18" w:rsidTr="006E38B1">
        <w:trPr>
          <w:trHeight w:val="213"/>
        </w:trPr>
        <w:tc>
          <w:tcPr>
            <w:tcW w:w="563" w:type="dxa"/>
          </w:tcPr>
          <w:p w:rsidR="00B85F18" w:rsidRPr="00B85F18" w:rsidRDefault="00270EA7" w:rsidP="00B85F18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17" w:type="dxa"/>
          </w:tcPr>
          <w:p w:rsidR="00B85F18" w:rsidRPr="00B85F18" w:rsidRDefault="00B85F18" w:rsidP="00B85F18">
            <w:pPr>
              <w:jc w:val="center"/>
              <w:rPr>
                <w:sz w:val="20"/>
                <w:szCs w:val="20"/>
              </w:rPr>
            </w:pPr>
            <w:proofErr w:type="spellStart"/>
            <w:r w:rsidRPr="00B85F18">
              <w:rPr>
                <w:sz w:val="20"/>
                <w:szCs w:val="20"/>
              </w:rPr>
              <w:t>Шамов</w:t>
            </w:r>
            <w:proofErr w:type="spellEnd"/>
            <w:r w:rsidRPr="00B85F18">
              <w:rPr>
                <w:sz w:val="20"/>
                <w:szCs w:val="20"/>
              </w:rPr>
              <w:t xml:space="preserve"> Роберт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85F18" w:rsidRPr="00B85F18" w:rsidRDefault="009E7753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</w:tcPr>
          <w:p w:rsidR="00B85F18" w:rsidRPr="00B85F18" w:rsidRDefault="009F4FDA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B85F18" w:rsidRPr="00B85F18" w:rsidTr="00270EA7">
        <w:trPr>
          <w:trHeight w:val="450"/>
        </w:trPr>
        <w:tc>
          <w:tcPr>
            <w:tcW w:w="2980" w:type="dxa"/>
            <w:gridSpan w:val="2"/>
          </w:tcPr>
          <w:p w:rsidR="00B85F18" w:rsidRPr="00B85F18" w:rsidRDefault="00B85F18" w:rsidP="00B85F18">
            <w:pPr>
              <w:ind w:left="142"/>
              <w:rPr>
                <w:sz w:val="20"/>
                <w:szCs w:val="20"/>
              </w:rPr>
            </w:pPr>
            <w:r w:rsidRPr="00B85F18">
              <w:rPr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B85F18" w:rsidRPr="00B85F18" w:rsidRDefault="00793EC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B85F18" w:rsidRPr="00B85F18" w:rsidRDefault="00793EC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85F18" w:rsidRPr="00B85F18" w:rsidRDefault="00793EC8" w:rsidP="00B85F18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85F18" w:rsidRPr="00B85F18" w:rsidRDefault="00793EC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85F18" w:rsidRPr="00B85F18" w:rsidRDefault="00793EC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85F18" w:rsidRPr="00B85F18" w:rsidRDefault="0092250D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85F18" w:rsidRPr="00B85F18" w:rsidRDefault="00793EC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85F18" w:rsidRPr="00B85F18" w:rsidRDefault="00793EC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5F18" w:rsidRPr="00B85F18" w:rsidRDefault="004417A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B85F18" w:rsidRPr="00B85F18" w:rsidRDefault="004417A8" w:rsidP="00B85F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B85F18" w:rsidRPr="00B85F18" w:rsidRDefault="00B85F18" w:rsidP="00B85F1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85F18" w:rsidRPr="00B85F18" w:rsidRDefault="004417A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85F18" w:rsidRPr="00B85F18" w:rsidRDefault="004417A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85F18" w:rsidRPr="00B85F18" w:rsidRDefault="004417A8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B85F18" w:rsidRPr="00B85F18" w:rsidRDefault="0092250D" w:rsidP="00B85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</w:tbl>
    <w:p w:rsidR="00B85F18" w:rsidRPr="00B85F18" w:rsidRDefault="00B85F18" w:rsidP="00B85F18">
      <w:pPr>
        <w:rPr>
          <w:sz w:val="20"/>
          <w:szCs w:val="20"/>
        </w:rPr>
      </w:pPr>
    </w:p>
    <w:p w:rsidR="00B85F18" w:rsidRPr="00B85F18" w:rsidRDefault="00B85F18" w:rsidP="00B85F18">
      <w:pPr>
        <w:rPr>
          <w:b/>
        </w:rPr>
      </w:pPr>
      <w:r w:rsidRPr="00B85F18">
        <w:rPr>
          <w:b/>
        </w:rPr>
        <w:t>Сентябрь.</w:t>
      </w:r>
    </w:p>
    <w:p w:rsidR="00B85F18" w:rsidRPr="00B85F18" w:rsidRDefault="00B85F18" w:rsidP="00B85F18">
      <w:pPr>
        <w:rPr>
          <w:b/>
        </w:rPr>
      </w:pPr>
      <w:r w:rsidRPr="00B85F18">
        <w:rPr>
          <w:b/>
        </w:rPr>
        <w:t xml:space="preserve">Вывод: </w:t>
      </w:r>
    </w:p>
    <w:p w:rsidR="00B85F18" w:rsidRPr="00B85F18" w:rsidRDefault="00793EC8" w:rsidP="00B85F18">
      <w:r>
        <w:t xml:space="preserve">высокий уровень: 1 </w:t>
      </w:r>
      <w:proofErr w:type="spellStart"/>
      <w:r>
        <w:t>реб</w:t>
      </w:r>
      <w:proofErr w:type="spellEnd"/>
      <w:r>
        <w:t>. – 3</w:t>
      </w:r>
      <w:r w:rsidR="00B85F18" w:rsidRPr="00B85F18">
        <w:t>%</w:t>
      </w:r>
    </w:p>
    <w:p w:rsidR="00B85F18" w:rsidRPr="00B85F18" w:rsidRDefault="00793EC8" w:rsidP="00B85F18">
      <w:r>
        <w:t xml:space="preserve">средний уровень: 24 чел. – 86 </w:t>
      </w:r>
      <w:r w:rsidR="00B85F18" w:rsidRPr="00B85F18">
        <w:t>%</w:t>
      </w:r>
    </w:p>
    <w:p w:rsidR="00B85F18" w:rsidRPr="00B85F18" w:rsidRDefault="00B85F18" w:rsidP="00B85F18">
      <w:r w:rsidRPr="00B85F18">
        <w:t>низкий урове</w:t>
      </w:r>
      <w:r w:rsidR="00793EC8">
        <w:t xml:space="preserve">нь: 3 </w:t>
      </w:r>
      <w:proofErr w:type="spellStart"/>
      <w:r w:rsidR="00793EC8">
        <w:t>реб</w:t>
      </w:r>
      <w:proofErr w:type="spellEnd"/>
      <w:r w:rsidR="00793EC8">
        <w:t xml:space="preserve">. – 11 </w:t>
      </w:r>
      <w:r w:rsidRPr="00B85F18">
        <w:t>%</w:t>
      </w:r>
    </w:p>
    <w:p w:rsidR="00B85F18" w:rsidRPr="00B85F18" w:rsidRDefault="00B85F18" w:rsidP="00B85F18">
      <w:r w:rsidRPr="00B85F18">
        <w:t xml:space="preserve">В целом показатель по группе на среднем уровне. </w:t>
      </w:r>
      <w:r w:rsidRPr="00B85F18">
        <w:rPr>
          <w:color w:val="000000"/>
          <w:shd w:val="clear" w:color="auto" w:fill="FFFFFF"/>
        </w:rPr>
        <w:t>Постоянное внимание уделяется культурно – гигиеническим навыкам. Это реализуется в процессе разнообразных видов детской деятельности. Дети владеют простейшими навыками поведения во время еды и умывания, приучены к опрятности, замечают и устраняют непорядок в одежде.</w:t>
      </w:r>
      <w:r w:rsidR="00483E47" w:rsidRPr="00483E47">
        <w:t xml:space="preserve"> </w:t>
      </w:r>
      <w:r w:rsidR="00483E47">
        <w:t xml:space="preserve">Нужно </w:t>
      </w:r>
      <w:r w:rsidR="00483E47" w:rsidRPr="00483E47">
        <w:rPr>
          <w:color w:val="000000"/>
          <w:shd w:val="clear" w:color="auto" w:fill="FFFFFF"/>
        </w:rPr>
        <w:t>чаще проводить индивидуальную работу, учить детей не бояться выполнять простые физкультурные движения. Соблюдать двигательный режим. Проводить для детей гимнастику утреннюю и после сна. Использовать физкультурный инструментарий: мячи, кольца, коврики, дорожки, следы и т.п., с целью привлечения интереса детей к физкультурно-игровой деятельности.</w:t>
      </w:r>
    </w:p>
    <w:p w:rsidR="00B85F18" w:rsidRPr="00B85F18" w:rsidRDefault="00B85F18" w:rsidP="00B85F1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52A18" w:rsidRDefault="00A52A18" w:rsidP="00A52A18">
      <w:pPr>
        <w:rPr>
          <w:b/>
        </w:rPr>
      </w:pPr>
      <w:r>
        <w:rPr>
          <w:b/>
        </w:rPr>
        <w:t>Май.</w:t>
      </w:r>
    </w:p>
    <w:p w:rsidR="00A52A18" w:rsidRPr="006023E3" w:rsidRDefault="00A52A18" w:rsidP="00A52A18">
      <w:pPr>
        <w:rPr>
          <w:b/>
        </w:rPr>
      </w:pPr>
      <w:r w:rsidRPr="006023E3">
        <w:rPr>
          <w:b/>
        </w:rPr>
        <w:t xml:space="preserve">Вывод: </w:t>
      </w:r>
    </w:p>
    <w:p w:rsidR="00A52A18" w:rsidRPr="006023E3" w:rsidRDefault="00793EC8" w:rsidP="00A52A18">
      <w:r>
        <w:t>высокий уровень: 7</w:t>
      </w:r>
      <w:r w:rsidR="004417A8">
        <w:t xml:space="preserve"> чел. – 25 </w:t>
      </w:r>
      <w:r w:rsidR="00A52A18" w:rsidRPr="006023E3">
        <w:t>%</w:t>
      </w:r>
    </w:p>
    <w:p w:rsidR="00A52A18" w:rsidRPr="006023E3" w:rsidRDefault="004417A8" w:rsidP="00A52A18">
      <w:r>
        <w:t xml:space="preserve">средний уровень: 20 чел. – 71 </w:t>
      </w:r>
      <w:r w:rsidR="00A52A18" w:rsidRPr="006023E3">
        <w:t>%</w:t>
      </w:r>
    </w:p>
    <w:p w:rsidR="00A52A18" w:rsidRPr="006023E3" w:rsidRDefault="00793EC8" w:rsidP="00A52A18">
      <w:r>
        <w:t>низкий уровень:</w:t>
      </w:r>
      <w:r w:rsidR="004417A8">
        <w:t xml:space="preserve"> 1</w:t>
      </w:r>
      <w:r>
        <w:t xml:space="preserve"> </w:t>
      </w:r>
      <w:proofErr w:type="spellStart"/>
      <w:r w:rsidR="00A52A18" w:rsidRPr="006023E3">
        <w:t>реб</w:t>
      </w:r>
      <w:proofErr w:type="spellEnd"/>
      <w:r w:rsidR="00A52A18" w:rsidRPr="006023E3">
        <w:t xml:space="preserve">. – </w:t>
      </w:r>
      <w:r w:rsidR="004417A8">
        <w:t>4</w:t>
      </w:r>
      <w:r w:rsidR="00A52A18" w:rsidRPr="006023E3">
        <w:t xml:space="preserve"> %</w:t>
      </w:r>
    </w:p>
    <w:p w:rsidR="00A52A18" w:rsidRPr="006023E3" w:rsidRDefault="00A52A18" w:rsidP="00A52A18">
      <w:r w:rsidRPr="006023E3">
        <w:t>По итогам диагностики</w:t>
      </w:r>
      <w:r>
        <w:t xml:space="preserve"> </w:t>
      </w:r>
      <w:r w:rsidRPr="006023E3">
        <w:t xml:space="preserve">получены хорошие результаты уровень умений детей значительно повысился. Но с отстающими детьми необходимо продолжать углублённую работу по </w:t>
      </w:r>
      <w:r>
        <w:t>физическому развитию. Совершенствовать у детей основные движения: ходьба, бег, лазание, прыжки, катание, бросание и т.д</w:t>
      </w:r>
      <w:r w:rsidRPr="006023E3">
        <w:t>.</w:t>
      </w:r>
      <w:r w:rsidR="00483E47" w:rsidRPr="00483E47">
        <w:t xml:space="preserve"> Для успешного развития в данной образовательной области в нашей группе обустроен уголок физкультуры, где дети могут снять и физическое, и эмоциональное напряжение с помощью следующих материалов: Мячи (мягкие, легкие, резиновые, рельефные и пупырышками, закаливающие дорожки, бубны, погремушки, кегли, скакалки, обручи, флажки, гимнастические палки, корзина для метания мячей, ленты). Чаще проводить индивидуальную работу, учить детей не бояться обращаться к воспитателю за помощью при заболевании, травме или по другим вопросам. Пополнять предметно - пространственную развивающую среду за счет физического оборудования, направленных на развитие разнообразных видов деятельности. Совершенствовать у детей основные движения: ходьба, бег, ползание, лазанье, прыжки, катание и бросание, ловля и метание мячей. В течение всего периода пребывание детей независимо от уровня овладения навыками и умениями большую роль уделять сохранению, укреплению и охране здоровья детей, повышение умственной и физической работоспособности, предупреждения утомляемости. </w:t>
      </w:r>
    </w:p>
    <w:p w:rsidR="007A36AB" w:rsidRDefault="007A36AB" w:rsidP="00E74CFB">
      <w:pPr>
        <w:spacing w:after="200" w:line="276" w:lineRule="auto"/>
        <w:rPr>
          <w:rFonts w:eastAsiaTheme="minorHAnsi"/>
          <w:b/>
          <w:lang w:eastAsia="en-US"/>
        </w:rPr>
      </w:pPr>
    </w:p>
    <w:sectPr w:rsidR="007A36AB" w:rsidSect="00270EA7">
      <w:pgSz w:w="16838" w:h="11906" w:orient="landscape"/>
      <w:pgMar w:top="850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2B"/>
    <w:rsid w:val="00036CA5"/>
    <w:rsid w:val="00061F1A"/>
    <w:rsid w:val="00064E64"/>
    <w:rsid w:val="00066A4E"/>
    <w:rsid w:val="000B6225"/>
    <w:rsid w:val="000C502B"/>
    <w:rsid w:val="000C631F"/>
    <w:rsid w:val="000E012C"/>
    <w:rsid w:val="000E191D"/>
    <w:rsid w:val="000F4696"/>
    <w:rsid w:val="00123C40"/>
    <w:rsid w:val="001639C3"/>
    <w:rsid w:val="001D50D3"/>
    <w:rsid w:val="00270EA7"/>
    <w:rsid w:val="002F2A2A"/>
    <w:rsid w:val="00391618"/>
    <w:rsid w:val="003B034A"/>
    <w:rsid w:val="00431313"/>
    <w:rsid w:val="004417A8"/>
    <w:rsid w:val="00483E47"/>
    <w:rsid w:val="004B1E81"/>
    <w:rsid w:val="00511985"/>
    <w:rsid w:val="005A5F1E"/>
    <w:rsid w:val="00645915"/>
    <w:rsid w:val="006816F8"/>
    <w:rsid w:val="006E38B1"/>
    <w:rsid w:val="00732B9B"/>
    <w:rsid w:val="00752669"/>
    <w:rsid w:val="00793EC8"/>
    <w:rsid w:val="007A36AB"/>
    <w:rsid w:val="007D193B"/>
    <w:rsid w:val="00866664"/>
    <w:rsid w:val="008D608E"/>
    <w:rsid w:val="008E18A0"/>
    <w:rsid w:val="00904347"/>
    <w:rsid w:val="0092250D"/>
    <w:rsid w:val="009A2314"/>
    <w:rsid w:val="009B03F2"/>
    <w:rsid w:val="009E7753"/>
    <w:rsid w:val="009F4FDA"/>
    <w:rsid w:val="00A52A18"/>
    <w:rsid w:val="00AB29D2"/>
    <w:rsid w:val="00B07561"/>
    <w:rsid w:val="00B85F18"/>
    <w:rsid w:val="00BD18B9"/>
    <w:rsid w:val="00C5055D"/>
    <w:rsid w:val="00CA261B"/>
    <w:rsid w:val="00CC7C11"/>
    <w:rsid w:val="00D32905"/>
    <w:rsid w:val="00D9522B"/>
    <w:rsid w:val="00DA16B4"/>
    <w:rsid w:val="00DB10E1"/>
    <w:rsid w:val="00E74CFB"/>
    <w:rsid w:val="00F34D85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9C02-FDBE-4C0B-9636-E0ED6D60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2B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table" w:styleId="a5">
    <w:name w:val="Table Grid"/>
    <w:basedOn w:val="a1"/>
    <w:uiPriority w:val="59"/>
    <w:rsid w:val="00D9522B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a0"/>
    <w:rsid w:val="00D95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D9522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D9522B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CA261B"/>
    <w:rPr>
      <w:b/>
      <w:bCs/>
    </w:rPr>
  </w:style>
  <w:style w:type="character" w:customStyle="1" w:styleId="Bodytext10">
    <w:name w:val="Body text (10)_"/>
    <w:basedOn w:val="a0"/>
    <w:link w:val="Bodytext100"/>
    <w:rsid w:val="000E19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0E191D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4B347-BBA5-4ABD-B47B-D23EB1DF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2022-09-29T05:17:00Z</dcterms:created>
  <dcterms:modified xsi:type="dcterms:W3CDTF">2022-09-29T05:17:00Z</dcterms:modified>
</cp:coreProperties>
</file>