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  <w:r w:rsidRPr="00574ED2">
        <w:rPr>
          <w:rFonts w:ascii="Times New Roman" w:eastAsia="Times New Roman" w:hAnsi="Times New Roman" w:cs="Times New Roman"/>
        </w:rPr>
        <w:t>Муниципальное автономное дошкольное образовательное учреждение</w:t>
      </w: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  <w:r w:rsidRPr="00574ED2">
        <w:rPr>
          <w:rFonts w:ascii="Times New Roman" w:eastAsia="Times New Roman" w:hAnsi="Times New Roman" w:cs="Times New Roman"/>
        </w:rPr>
        <w:t>«Детский сад №111 «Дашенька»</w:t>
      </w: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overflowPunct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</w:rPr>
      </w:pPr>
      <w:r w:rsidRPr="00574ED2">
        <w:rPr>
          <w:rFonts w:ascii="Times New Roman" w:eastAsia="Times New Roman" w:hAnsi="Times New Roman" w:cs="Times New Roman"/>
          <w:b/>
        </w:rPr>
        <w:t xml:space="preserve">Отчет о проделанной </w:t>
      </w:r>
      <w:proofErr w:type="spellStart"/>
      <w:r w:rsidRPr="00574ED2">
        <w:rPr>
          <w:rFonts w:ascii="Times New Roman" w:eastAsia="Times New Roman" w:hAnsi="Times New Roman" w:cs="Times New Roman"/>
          <w:b/>
        </w:rPr>
        <w:t>воспитательно</w:t>
      </w:r>
      <w:proofErr w:type="spellEnd"/>
      <w:r w:rsidRPr="00574ED2">
        <w:rPr>
          <w:rFonts w:ascii="Times New Roman" w:eastAsia="Times New Roman" w:hAnsi="Times New Roman" w:cs="Times New Roman"/>
          <w:b/>
        </w:rPr>
        <w:t>-образовательной работе</w:t>
      </w: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</w:rPr>
      </w:pPr>
      <w:r w:rsidRPr="00574ED2">
        <w:rPr>
          <w:rFonts w:ascii="Times New Roman" w:eastAsia="Times New Roman" w:hAnsi="Times New Roman" w:cs="Times New Roman"/>
          <w:b/>
        </w:rPr>
        <w:t xml:space="preserve">по </w:t>
      </w:r>
      <w:proofErr w:type="spellStart"/>
      <w:r w:rsidRPr="00574ED2">
        <w:rPr>
          <w:rFonts w:ascii="Times New Roman" w:eastAsia="Times New Roman" w:hAnsi="Times New Roman" w:cs="Times New Roman"/>
          <w:b/>
        </w:rPr>
        <w:t>разделу</w:t>
      </w:r>
      <w:proofErr w:type="gramStart"/>
      <w:r w:rsidRPr="00574ED2">
        <w:rPr>
          <w:rFonts w:ascii="Times New Roman" w:eastAsia="Times New Roman" w:hAnsi="Times New Roman" w:cs="Times New Roman"/>
          <w:b/>
        </w:rPr>
        <w:t>«Х</w:t>
      </w:r>
      <w:proofErr w:type="gramEnd"/>
      <w:r w:rsidRPr="00574ED2">
        <w:rPr>
          <w:rFonts w:ascii="Times New Roman" w:eastAsia="Times New Roman" w:hAnsi="Times New Roman" w:cs="Times New Roman"/>
          <w:b/>
        </w:rPr>
        <w:t>удожественно</w:t>
      </w:r>
      <w:proofErr w:type="spellEnd"/>
      <w:r w:rsidRPr="00574ED2">
        <w:rPr>
          <w:rFonts w:ascii="Times New Roman" w:eastAsia="Times New Roman" w:hAnsi="Times New Roman" w:cs="Times New Roman"/>
          <w:b/>
        </w:rPr>
        <w:t xml:space="preserve"> – эстетическое развитие»</w:t>
      </w:r>
      <w:r w:rsidRPr="00574ED2">
        <w:rPr>
          <w:rFonts w:ascii="Times New Roman" w:eastAsia="Times New Roman" w:hAnsi="Times New Roman" w:cs="Times New Roman"/>
          <w:b/>
        </w:rPr>
        <w:t xml:space="preserve"> за 2021 – 2022 учебный год</w:t>
      </w: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jc w:val="center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</w:rPr>
      </w:pPr>
    </w:p>
    <w:p w:rsidR="00574ED2" w:rsidRDefault="00574ED2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before="2" w:after="0"/>
        <w:ind w:right="29" w:firstLine="426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</w:rPr>
      </w:pPr>
      <w:r w:rsidRPr="00574ED2">
        <w:rPr>
          <w:rFonts w:ascii="Times New Roman" w:eastAsia="Times New Roman" w:hAnsi="Times New Roman" w:cs="Times New Roman"/>
        </w:rPr>
        <w:t xml:space="preserve">                                                               </w:t>
      </w:r>
      <w:r w:rsidRPr="00574ED2">
        <w:rPr>
          <w:rFonts w:ascii="Times New Roman" w:eastAsia="Times New Roman" w:hAnsi="Times New Roman" w:cs="Times New Roman"/>
        </w:rPr>
        <w:t xml:space="preserve">  Выполнил:</w:t>
      </w:r>
      <w:r w:rsidRPr="00574ED2">
        <w:rPr>
          <w:rFonts w:ascii="Times New Roman" w:eastAsia="Times New Roman" w:hAnsi="Times New Roman" w:cs="Times New Roman"/>
          <w:b/>
        </w:rPr>
        <w:t xml:space="preserve"> </w:t>
      </w:r>
      <w:r w:rsidRPr="00574ED2">
        <w:rPr>
          <w:rFonts w:ascii="Times New Roman" w:eastAsia="Times New Roman" w:hAnsi="Times New Roman" w:cs="Times New Roman"/>
        </w:rPr>
        <w:t>музыкальный  руководитель</w:t>
      </w: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</w:rPr>
      </w:pPr>
      <w:r w:rsidRPr="00574ED2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Кобелева О.А.</w:t>
      </w: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  <w:b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rPr>
          <w:rFonts w:ascii="Times New Roman" w:eastAsia="Times New Roman" w:hAnsi="Times New Roman" w:cs="Times New Roman"/>
        </w:rPr>
      </w:pP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</w:rPr>
      </w:pPr>
      <w:r w:rsidRPr="00574ED2">
        <w:rPr>
          <w:rFonts w:ascii="Times New Roman" w:eastAsia="Times New Roman" w:hAnsi="Times New Roman" w:cs="Times New Roman"/>
        </w:rPr>
        <w:t>2022г.</w:t>
      </w:r>
    </w:p>
    <w:p w:rsidR="00574ED2" w:rsidRPr="00574ED2" w:rsidRDefault="00574ED2" w:rsidP="00574ED2">
      <w:pPr>
        <w:widowControl w:val="0"/>
        <w:autoSpaceDE w:val="0"/>
        <w:autoSpaceDN w:val="0"/>
        <w:spacing w:after="0"/>
        <w:ind w:right="29" w:firstLine="426"/>
        <w:jc w:val="center"/>
        <w:rPr>
          <w:rFonts w:ascii="Times New Roman" w:eastAsia="Times New Roman" w:hAnsi="Times New Roman" w:cs="Times New Roman"/>
        </w:rPr>
      </w:pPr>
      <w:r w:rsidRPr="00574ED2">
        <w:rPr>
          <w:rFonts w:ascii="Times New Roman" w:eastAsia="Times New Roman" w:hAnsi="Times New Roman" w:cs="Times New Roman"/>
        </w:rPr>
        <w:t>г. Улан-Удэ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 отчетный период 2021-2022 учебный год в ДОУ осуществлялась работа согласно ФГОС ДОУ по разделу «Художественно – эстетическое развитие» в следующих возрастных группах: две 2 младших, средняя, подготовительная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114" w:firstLine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Рабочая  программа по музыкальному развитию дошкольников составлена с учетом  парциальных программ: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114" w:firstLine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-«Музыкальные шедевры» О. П.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Радынова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М., 2000.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114" w:firstLine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-«Ладушки» И.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Каплунова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, И. Новосельцева, 2012 С - Петербург.</w:t>
      </w:r>
    </w:p>
    <w:p w:rsidR="003E61C2" w:rsidRPr="00574ED2" w:rsidRDefault="003E61C2" w:rsidP="003E61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рабочей программы:</w:t>
      </w:r>
    </w:p>
    <w:p w:rsidR="003E61C2" w:rsidRPr="00574ED2" w:rsidRDefault="003E61C2" w:rsidP="003E61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Развитие музыкальных творческих способностей ребенка в различных видах музыкальной деятельности с учетом его индивидуальных возможностей.</w:t>
      </w:r>
    </w:p>
    <w:p w:rsidR="003E61C2" w:rsidRPr="00574ED2" w:rsidRDefault="003E61C2" w:rsidP="003E61C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</w:t>
      </w:r>
    </w:p>
    <w:p w:rsidR="003E61C2" w:rsidRPr="00574ED2" w:rsidRDefault="003E61C2" w:rsidP="003E61C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формирование основ музыкальной культуры дошкольников;</w:t>
      </w:r>
    </w:p>
    <w:p w:rsidR="003E61C2" w:rsidRPr="00574ED2" w:rsidRDefault="003E61C2" w:rsidP="003E61C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формирование ценностных ориентаций средствами музыкального искусства;</w:t>
      </w:r>
    </w:p>
    <w:p w:rsidR="003E61C2" w:rsidRPr="00574ED2" w:rsidRDefault="003E61C2" w:rsidP="003E61C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обеспечение эмоционально-психологического благополучия, охраны и укрепления здоровья детей.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  Для успешного решения поставленных задач музыкального воспитания дошкольников, постоянно поддерживала интерес детей к музыкальным занятиям, создавая эмоциональный комфорт, что способствовало повышению активности детей.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решения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-образовательных задач по музыкальному развитию детей проводила следующие виды занятий: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1) Традиционные занятия, на которых решались задачи по всем видам музыкальной деятельности (восприятие музыки, пение, музыкально-ритмические движения, игра в оркестр, музыкальная игра)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2) Тематические занятия. Тема должна проходить через все виды музыкальной деятельности.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3) Комплексные занятия. Один раз в 3-4 месяца. Темы 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комплексных</w:t>
      </w:r>
      <w:proofErr w:type="gramEnd"/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занятий разнообразны: это и наблюдения в природе, изучение народных промыслов, обрядов (например «Творчество композиторов».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«Широкая масленица»).</w:t>
      </w:r>
      <w:proofErr w:type="gramEnd"/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внедряю в деятельность парциальную программу «Ладушки» И. А.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Новоскольцевой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, И. М.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Каплуновой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. В основе программы - воспитание и развитие 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гармонической и творческой личности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 средствами музыкального искусства и музыкально-художественной деятельности.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Отличительной особенностью данной программы является интегративный подход к организации музыкальных занятий с детьми, что соответствует ФГОС 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Использую следующие методики программы «Ладушки»: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• Этот удивительный ритм. Развитие чувства ритма у детей. И.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Каплунова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, И.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Новоскольцева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. Программа «Ладушки»;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• Праздник каждый день. И.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Каплунова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, И.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Новоскольцева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. Программа «Ладушки».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  Система работы по овладению детьми разнообразными двигательными умениями и навыками, а также опытом пластической импровизации, строится в соответствии с парциальной программой «Ритмическая мозаика» А. И. Бурениной.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  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В своей работе я использовала следующие образовательные технологии:</w:t>
      </w:r>
    </w:p>
    <w:p w:rsidR="003E61C2" w:rsidRPr="00574ED2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Личностно-ориентированные;</w:t>
      </w:r>
    </w:p>
    <w:p w:rsidR="003E61C2" w:rsidRPr="00574ED2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Здоровье 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сберегающие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3E61C2" w:rsidRPr="00574ED2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Игровые;</w:t>
      </w:r>
    </w:p>
    <w:p w:rsidR="003E61C2" w:rsidRPr="00574ED2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Проектную деятельность;</w:t>
      </w:r>
    </w:p>
    <w:p w:rsidR="003E61C2" w:rsidRPr="00574ED2" w:rsidRDefault="003E61C2" w:rsidP="003E61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Информационно-коммуникативные;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Образовательная деятельность осуществлялась по следующим образовательным областям:</w:t>
      </w:r>
    </w:p>
    <w:p w:rsidR="003E61C2" w:rsidRPr="00574ED2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Познавательное развитие;</w:t>
      </w:r>
    </w:p>
    <w:p w:rsidR="003E61C2" w:rsidRPr="00574ED2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Речевое развитие;</w:t>
      </w:r>
    </w:p>
    <w:p w:rsidR="003E61C2" w:rsidRPr="00574ED2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Социально-коммуникативное развитие;</w:t>
      </w:r>
    </w:p>
    <w:p w:rsidR="003E61C2" w:rsidRPr="00574ED2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Художественно – эстетическое развитие;</w:t>
      </w:r>
    </w:p>
    <w:p w:rsidR="003E61C2" w:rsidRPr="00574ED2" w:rsidRDefault="003E61C2" w:rsidP="003E61C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Физическое развитие.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В процессе НОД дети занимались  по следующим </w:t>
      </w:r>
      <w:r w:rsidRPr="00574ED2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разделам</w:t>
      </w: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 Музыкально - ритмические движения.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Развитие чувства ритма.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Слушание музыкальных произведений.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Пение и песенное творчество.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Пальчиковая гимнастика.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Ритмомузицирование</w:t>
      </w:r>
      <w:proofErr w:type="spellEnd"/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Танцы.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Игры и хороводы.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Были поставлены задачи музыкального воспитания: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Подготовить детей к восприятию музыкальных образов и представлений.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Воспитывать любовь и интерес к музыке.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Обогащать музыкальные впечатления детей.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           - Знакомить с простейшими музыкальными понятиями.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Заложить основы гармонического развития (развитие слуха, внимания, движения, чувства ритма и красоты мелодий, развитие индивидуальных музыкальных способностей).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Приобщить детей к русской народно-традиционной и мировой музыкальной культуре.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    - Подготовить детей к освоению приемов и навыков в различных видах музыкальной деятельности адекватно детским возможностям.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Развивать коммуникативные способности (общение детей друг с другом, творческое использование музыкальных впечатлений в повседневной жизни).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Познакомить детей с многообразием музыкальных форм и жанров в привлекательной и доступной форме.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Благодаря поставленным задачам, добилась следующих результатов: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2 младшая группа: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Дети умеют петь негромко, уверенно и естественно, с помощью педагогов в начале года, а в конце года самостоятельно ориентируются и перемещаются в пространстве, овладев простыми танцевальными движениями. Высказываются о характере музыки, способны менять движения в соответствии со сменой музыки. Данные параметры соответствуют критериям программы.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Средняя группа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Дети владеют разнообразными видами ходьбы, бега, простыми танцевальными движениями, слышат и воспроизводят метрические акценты и равномерный ритм в игре на ударных инструментах. Определяют характер музыки, активно высказываются об эмоциональном настроении, имеют достаточный запас слов-настроений о характере музыки.                                                                              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Подготовительная группа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В результате систематической, целенаправленной и планомерной работы произошли качественные изменения показателей музыкального развития у детей.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К концу года дети подготовительной группы достигли значительных успехов в музыкальном развитии: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• эмоционально воспринимают музыку, правильно определяют ее настроение, жанр, слышат средства музыкальной выразительности, динамику развития музыкального образа, могут рассказать о возможном содержании пьесы; определяют по тембру звучание музыкальных инструментов, дети ознакомлены с музыкальной грамотой, знают названия нот.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• поют выразительно, передавая характер песни, ее темповые и динамические особенности, поют с музыкальным сопровождением и без него;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• ритмично и выразительно двигаются в соответствии с характером музыки, ее жанром, самостоятельно реагируют на смену частей и фраз, обладают хорошей координацией, ориентируются в пространстве;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• выразительно исполняют знакомые движения в свободной пляске, придумывают свои комбинации танцев </w:t>
      </w:r>
      <w:r w:rsidRPr="00574ED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 одному, в парах)</w:t>
      </w: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.                                                                          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Поставленные музыкальные задачи, 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согласно программы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музыкального воспитания дошкольников для каждой возрастной группы были выполнены.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   Широко применяю мультимедийные пособия, игры, позволяющие наиболее полно раскрыть способность детей тонко чувствовать, воспринимать и понимать искусство, эмоционально на него откликаться и творчески себя в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нѐ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proofErr w:type="spellEnd"/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  В течение года были проведены следующие мероприятия: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1.«День знаний »</w:t>
      </w:r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967D2" w:rsidRPr="00574ED2">
        <w:rPr>
          <w:color w:val="000000"/>
        </w:rPr>
        <w:t xml:space="preserve"> </w:t>
      </w:r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«День здоровья; «Осенняя ярмарка»; «День дошкольного работника»</w:t>
      </w: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- Сентябрь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2.«Праздник Осени»,</w:t>
      </w:r>
      <w:r w:rsidR="004967D2" w:rsidRPr="00574ED2">
        <w:t xml:space="preserve"> </w:t>
      </w:r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театральная постановка «Лесные </w:t>
      </w:r>
      <w:proofErr w:type="spellStart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истории»</w:t>
      </w:r>
      <w:proofErr w:type="gramStart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,о</w:t>
      </w:r>
      <w:proofErr w:type="gramEnd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сенние</w:t>
      </w:r>
      <w:proofErr w:type="spellEnd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праздники ( «Золотая осень», «Письма осени»)</w:t>
      </w: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- Октябрь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3. «День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матери»</w:t>
      </w:r>
      <w:proofErr w:type="gramStart"/>
      <w:r w:rsidR="004967D2" w:rsidRPr="00574ED2">
        <w:rPr>
          <w:color w:val="000000"/>
        </w:rPr>
        <w:t>,</w:t>
      </w:r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День</w:t>
      </w:r>
      <w:proofErr w:type="spellEnd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народного единства», «Осень провожаем-зиму встречаем </w:t>
      </w: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-Ноябрь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4. «Новый год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»-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Декабрь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5. «Колядки», "Прощание с ёлочкой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"-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Январь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6. «День защитников Отечества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»-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Февраль</w:t>
      </w:r>
    </w:p>
    <w:p w:rsidR="00A64CF1" w:rsidRPr="00574ED2" w:rsidRDefault="003E61C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7. «8 Марта»</w:t>
      </w:r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4967D2" w:rsidRPr="00574ED2">
        <w:t xml:space="preserve"> </w:t>
      </w:r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кукольный театр «Как звери весну искали», «Айболит в гостях у </w:t>
      </w:r>
      <w:proofErr w:type="spellStart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ребят»</w:t>
      </w:r>
      <w:proofErr w:type="gramStart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,п</w:t>
      </w:r>
      <w:proofErr w:type="gramEnd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роект</w:t>
      </w:r>
      <w:proofErr w:type="spellEnd"/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«Неделя музыки» с привлечением детей музыкальной школы №5</w:t>
      </w: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-Март</w:t>
      </w:r>
    </w:p>
    <w:p w:rsidR="003E61C2" w:rsidRPr="00574ED2" w:rsidRDefault="00A64CF1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8.«1 апреля»; «День космонавтики»; «Посвящение в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эколята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-дошколята»; кукольный театр «Как звери за солнышком ходили»; участие 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мастер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классе: «Организация речевого развития дошкольников через использование технологии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друдлов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»; «Нетрадиционные техники в лепк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е-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милифиория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4967D2" w:rsidRPr="00574ED2">
        <w:rPr>
          <w:rFonts w:ascii="Times New Roman" w:eastAsia="Times New Roman" w:hAnsi="Times New Roman" w:cs="Times New Roman"/>
          <w:color w:val="000000"/>
          <w:lang w:eastAsia="ru-RU"/>
        </w:rPr>
        <w:t>-апрель</w:t>
      </w:r>
    </w:p>
    <w:p w:rsidR="003E61C2" w:rsidRPr="00574ED2" w:rsidRDefault="004967D2" w:rsidP="003E61C2">
      <w:pPr>
        <w:shd w:val="clear" w:color="auto" w:fill="FFFFFF"/>
        <w:spacing w:after="0" w:line="240" w:lineRule="auto"/>
        <w:ind w:lef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3E61C2" w:rsidRPr="00574ED2">
        <w:rPr>
          <w:rFonts w:ascii="Times New Roman" w:eastAsia="Times New Roman" w:hAnsi="Times New Roman" w:cs="Times New Roman"/>
          <w:color w:val="000000"/>
          <w:lang w:eastAsia="ru-RU"/>
        </w:rPr>
        <w:t>. «День Победы»</w:t>
      </w:r>
      <w:r w:rsidR="008E3845" w:rsidRPr="00574ED2">
        <w:rPr>
          <w:rFonts w:ascii="Times New Roman" w:eastAsia="Times New Roman" w:hAnsi="Times New Roman" w:cs="Times New Roman"/>
          <w:color w:val="000000"/>
          <w:lang w:eastAsia="ru-RU"/>
        </w:rPr>
        <w:t>, «Выпускной</w:t>
      </w:r>
      <w:proofErr w:type="gramStart"/>
      <w:r w:rsidR="008E3845" w:rsidRPr="00574ED2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E61C2" w:rsidRPr="00574ED2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gramEnd"/>
      <w:r w:rsidR="003E61C2" w:rsidRPr="00574ED2">
        <w:rPr>
          <w:rFonts w:ascii="Times New Roman" w:eastAsia="Times New Roman" w:hAnsi="Times New Roman" w:cs="Times New Roman"/>
          <w:color w:val="000000"/>
          <w:lang w:eastAsia="ru-RU"/>
        </w:rPr>
        <w:t>Май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  В плане взаимодействия с педагогами в течение всего года мной проводилась активная работа: постоянно со всеми воспитателями обсуждали и утверждали предложенный сценарий, вели подготовку к утренникам и развлечениям, совместно с воспитателями проводили занятия.</w:t>
      </w:r>
    </w:p>
    <w:p w:rsidR="008E3845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   Постоянно приглашаем родителей на наши праздники и развлечения, на которых родители выступают и присутствуют с радостью и охотой. Просим помощь родителей в организации выступлений в мероприятиях. Родители никогда нам не отказывают в просьбах принять участие в наших мероприятиях. </w:t>
      </w:r>
    </w:p>
    <w:p w:rsidR="003E61C2" w:rsidRPr="00574ED2" w:rsidRDefault="00942C60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Участие в городском конкурсе «Мы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разные</w:t>
      </w:r>
      <w:proofErr w:type="gram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,н</w:t>
      </w:r>
      <w:proofErr w:type="gram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spellEnd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мы вместе» номинация вокал песня «За </w:t>
      </w:r>
      <w:proofErr w:type="spellStart"/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грибами».</w:t>
      </w:r>
      <w:r w:rsidR="003E61C2" w:rsidRPr="00574ED2">
        <w:rPr>
          <w:rFonts w:ascii="Times New Roman" w:eastAsia="Times New Roman" w:hAnsi="Times New Roman" w:cs="Times New Roman"/>
          <w:color w:val="000000"/>
          <w:lang w:eastAsia="ru-RU"/>
        </w:rPr>
        <w:t>Так</w:t>
      </w:r>
      <w:proofErr w:type="spellEnd"/>
      <w:r w:rsidR="003E61C2"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же приняли активное участие в ежегодном городском фестивале конкурсе «Маленькие виртуозы»</w:t>
      </w:r>
      <w:r w:rsidR="00097B82" w:rsidRPr="00574ED2">
        <w:rPr>
          <w:rFonts w:ascii="Times New Roman" w:eastAsia="Times New Roman" w:hAnsi="Times New Roman" w:cs="Times New Roman"/>
          <w:color w:val="000000"/>
          <w:lang w:eastAsia="ru-RU"/>
        </w:rPr>
        <w:t xml:space="preserve"> и ежегодном городском хореографическом конкурсе «Волшебный мир танца».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Я считаю, что с поставленной целью и задачами, как музыкальный руководитель, я справилась.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Перспективы работы на 2022-2023 учебный год: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продолжать изучать новые методики по музыкальному воспитанию;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продолжать пополнять подборку интересной детской музыкальной литературы;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 - продолжать знакомиться с новыми формами, методами и приемами обучения;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продолжать работу с одаренными детьми и принимать участие в музыкальных творческих конкурсах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принять активное участие в городских фестивалях детского творчества;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оказывать коллегам активное содействие в методическом плане;</w:t>
      </w:r>
    </w:p>
    <w:p w:rsidR="003E61C2" w:rsidRPr="00574ED2" w:rsidRDefault="003E61C2" w:rsidP="003E61C2">
      <w:pPr>
        <w:shd w:val="clear" w:color="auto" w:fill="FFFFFF"/>
        <w:spacing w:after="0" w:line="240" w:lineRule="auto"/>
        <w:ind w:left="-142" w:right="-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74ED2">
        <w:rPr>
          <w:rFonts w:ascii="Times New Roman" w:eastAsia="Times New Roman" w:hAnsi="Times New Roman" w:cs="Times New Roman"/>
          <w:color w:val="000000"/>
          <w:lang w:eastAsia="ru-RU"/>
        </w:rPr>
        <w:t>- активнее привлекать родителей к участию в праздниках, развлечениях</w:t>
      </w:r>
    </w:p>
    <w:p w:rsidR="00647D66" w:rsidRPr="00574ED2" w:rsidRDefault="00647D66"/>
    <w:sectPr w:rsidR="00647D66" w:rsidRPr="0057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87E5B"/>
    <w:multiLevelType w:val="multilevel"/>
    <w:tmpl w:val="6674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82659"/>
    <w:multiLevelType w:val="multilevel"/>
    <w:tmpl w:val="C4D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D8126E"/>
    <w:multiLevelType w:val="multilevel"/>
    <w:tmpl w:val="918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68"/>
    <w:rsid w:val="00001BD4"/>
    <w:rsid w:val="00097B82"/>
    <w:rsid w:val="003E61C2"/>
    <w:rsid w:val="00425868"/>
    <w:rsid w:val="004967D2"/>
    <w:rsid w:val="00574ED2"/>
    <w:rsid w:val="00647D66"/>
    <w:rsid w:val="008E3845"/>
    <w:rsid w:val="00942C60"/>
    <w:rsid w:val="00A6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2022-05-26T02:49:00Z</dcterms:created>
  <dcterms:modified xsi:type="dcterms:W3CDTF">2022-05-29T23:49:00Z</dcterms:modified>
</cp:coreProperties>
</file>