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873" w:rsidRPr="009F62BA" w:rsidRDefault="00436873" w:rsidP="0043687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70C0"/>
          <w:sz w:val="19"/>
          <w:szCs w:val="19"/>
        </w:rPr>
      </w:pPr>
      <w:r w:rsidRPr="009F62BA">
        <w:rPr>
          <w:rFonts w:ascii="Times New Roman" w:eastAsia="Times New Roman" w:hAnsi="Times New Roman" w:cs="Times New Roman"/>
          <w:b/>
          <w:bCs/>
          <w:i/>
          <w:iCs/>
          <w:color w:val="0070C0"/>
          <w:sz w:val="44"/>
          <w:szCs w:val="44"/>
        </w:rPr>
        <w:t>Проект « Огород на окне»</w:t>
      </w:r>
    </w:p>
    <w:p w:rsidR="00436873" w:rsidRPr="00436873" w:rsidRDefault="00436873" w:rsidP="0043687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9"/>
          <w:szCs w:val="19"/>
        </w:rPr>
      </w:pPr>
      <w:r w:rsidRPr="00436873">
        <w:rPr>
          <w:rFonts w:ascii="Times New Roman" w:eastAsia="Times New Roman" w:hAnsi="Times New Roman" w:cs="Times New Roman"/>
          <w:b/>
          <w:bCs/>
          <w:i/>
          <w:iCs/>
          <w:color w:val="181818"/>
          <w:sz w:val="44"/>
          <w:szCs w:val="44"/>
        </w:rPr>
        <w:t> </w:t>
      </w:r>
    </w:p>
    <w:p w:rsidR="00436873" w:rsidRPr="00436873" w:rsidRDefault="00436873" w:rsidP="0043687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19"/>
          <w:szCs w:val="19"/>
        </w:rPr>
      </w:pPr>
      <w:r w:rsidRPr="00436873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436873" w:rsidRPr="00436873" w:rsidRDefault="00436873" w:rsidP="009F62B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19"/>
          <w:szCs w:val="19"/>
        </w:rPr>
      </w:pPr>
      <w:r w:rsidRPr="00436873">
        <w:rPr>
          <w:rFonts w:ascii="Times New Roman" w:eastAsia="Times New Roman" w:hAnsi="Times New Roman" w:cs="Times New Roman"/>
          <w:color w:val="181818"/>
          <w:sz w:val="28"/>
          <w:szCs w:val="28"/>
        </w:rPr>
        <w:t> Подготовила</w:t>
      </w:r>
      <w:proofErr w:type="gramStart"/>
      <w:r w:rsidRPr="0043687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:</w:t>
      </w:r>
      <w:proofErr w:type="gramEnd"/>
      <w:r w:rsidRPr="00436873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воспитатель</w:t>
      </w:r>
    </w:p>
    <w:p w:rsidR="00436873" w:rsidRPr="00436873" w:rsidRDefault="00436873" w:rsidP="0043687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19"/>
          <w:szCs w:val="19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Юмашева Елена Анатольевна</w:t>
      </w:r>
    </w:p>
    <w:p w:rsidR="00436873" w:rsidRPr="00436873" w:rsidRDefault="00436873" w:rsidP="00436873">
      <w:pPr>
        <w:shd w:val="clear" w:color="auto" w:fill="FFFFFF"/>
        <w:spacing w:before="300" w:after="150" w:line="240" w:lineRule="auto"/>
        <w:jc w:val="center"/>
        <w:rPr>
          <w:rFonts w:ascii="Arial" w:eastAsia="Times New Roman" w:hAnsi="Arial" w:cs="Arial"/>
          <w:color w:val="181818"/>
          <w:sz w:val="19"/>
          <w:szCs w:val="19"/>
        </w:rPr>
      </w:pPr>
      <w:r w:rsidRPr="00436873">
        <w:rPr>
          <w:rFonts w:ascii="Arial" w:eastAsia="Times New Roman" w:hAnsi="Arial" w:cs="Arial"/>
          <w:color w:val="181818"/>
          <w:spacing w:val="-15"/>
          <w:sz w:val="36"/>
          <w:szCs w:val="36"/>
        </w:rPr>
        <w:t> </w:t>
      </w:r>
    </w:p>
    <w:p w:rsidR="00436873" w:rsidRPr="00436873" w:rsidRDefault="00421AE2" w:rsidP="00436873">
      <w:pPr>
        <w:shd w:val="clear" w:color="auto" w:fill="FFFFFF"/>
        <w:spacing w:before="300" w:after="150" w:line="240" w:lineRule="auto"/>
        <w:jc w:val="center"/>
        <w:rPr>
          <w:rFonts w:ascii="Arial" w:eastAsia="Times New Roman" w:hAnsi="Arial" w:cs="Arial"/>
          <w:color w:val="181818"/>
          <w:sz w:val="19"/>
          <w:szCs w:val="19"/>
        </w:rPr>
      </w:pPr>
      <w:r>
        <w:rPr>
          <w:rFonts w:ascii="Arial" w:eastAsia="Times New Roman" w:hAnsi="Arial" w:cs="Arial"/>
          <w:noProof/>
          <w:color w:val="181818"/>
          <w:spacing w:val="-15"/>
          <w:sz w:val="36"/>
          <w:szCs w:val="36"/>
        </w:rPr>
        <w:drawing>
          <wp:inline distT="0" distB="0" distL="0" distR="0">
            <wp:extent cx="5937054" cy="3833446"/>
            <wp:effectExtent l="19050" t="0" r="6546" b="0"/>
            <wp:docPr id="1" name="Рисунок 1" descr="C:\Users\logop\Desktop\IMG_20220422_114351_resized_20220422_125418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gop\Desktop\IMG_20220422_114351_resized_20220422_12541838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5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6873" w:rsidRPr="00436873">
        <w:rPr>
          <w:rFonts w:ascii="Arial" w:eastAsia="Times New Roman" w:hAnsi="Arial" w:cs="Arial"/>
          <w:color w:val="181818"/>
          <w:spacing w:val="-15"/>
          <w:sz w:val="36"/>
          <w:szCs w:val="36"/>
        </w:rPr>
        <w:t>  </w:t>
      </w:r>
    </w:p>
    <w:p w:rsidR="00436873" w:rsidRPr="009F62BA" w:rsidRDefault="00436873" w:rsidP="009F62BA">
      <w:pPr>
        <w:shd w:val="clear" w:color="auto" w:fill="FFFFFF"/>
        <w:spacing w:before="300" w:after="150" w:line="240" w:lineRule="auto"/>
        <w:jc w:val="center"/>
        <w:rPr>
          <w:rFonts w:ascii="Times New Roman" w:eastAsia="Times New Roman" w:hAnsi="Times New Roman" w:cs="Times New Roman"/>
          <w:color w:val="0070C0"/>
          <w:sz w:val="19"/>
          <w:szCs w:val="19"/>
        </w:rPr>
      </w:pPr>
      <w:r w:rsidRPr="009F62BA">
        <w:rPr>
          <w:rFonts w:ascii="Times New Roman" w:eastAsia="Times New Roman" w:hAnsi="Times New Roman" w:cs="Times New Roman"/>
          <w:color w:val="0070C0"/>
          <w:spacing w:val="-15"/>
          <w:sz w:val="36"/>
          <w:szCs w:val="36"/>
        </w:rPr>
        <w:t>  ПОЗНАВАТЕЛЬНО-ИССЛЕДОВАТЕЛЬСКИЙ ПРОЕКТ "ОГОРОД НА ОКНЕ"</w:t>
      </w:r>
      <w:proofErr w:type="gramStart"/>
      <w:r w:rsidRPr="009F62BA">
        <w:rPr>
          <w:rFonts w:ascii="Times New Roman" w:eastAsia="Times New Roman" w:hAnsi="Times New Roman" w:cs="Times New Roman"/>
          <w:color w:val="0070C0"/>
          <w:spacing w:val="-15"/>
          <w:sz w:val="36"/>
          <w:szCs w:val="36"/>
        </w:rPr>
        <w:t xml:space="preserve"> .</w:t>
      </w:r>
      <w:proofErr w:type="gramEnd"/>
    </w:p>
    <w:p w:rsidR="00421AE2" w:rsidRPr="00B619D9" w:rsidRDefault="00436873" w:rsidP="00421AE2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4"/>
          <w:szCs w:val="24"/>
        </w:rPr>
      </w:pPr>
      <w:r w:rsidRPr="0043687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Актуальность проекта:</w:t>
      </w:r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="00421AE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="00421AE2" w:rsidRPr="00B619D9">
        <w:rPr>
          <w:rFonts w:ascii="Times New Roman" w:eastAsia="Times New Roman" w:hAnsi="Times New Roman" w:cs="Times New Roman"/>
          <w:color w:val="000000"/>
          <w:sz w:val="24"/>
          <w:szCs w:val="24"/>
        </w:rPr>
        <w:t>Самая актуальная проблема нашего времени – проблема взаимодействия человека с природой. Дети дошкольного возраста в недостаточной степени имеют представления о растениях, об условиях необходимых для их роста.</w:t>
      </w:r>
    </w:p>
    <w:p w:rsidR="00421AE2" w:rsidRPr="00B619D9" w:rsidRDefault="00421AE2" w:rsidP="00421AE2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4"/>
          <w:szCs w:val="24"/>
        </w:rPr>
      </w:pPr>
      <w:r w:rsidRPr="00B619D9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 направлен на расширение и обобщение знаний о культурных огородных растениях. Ознакомление с ростом и развитием растений можно осуществлять в весенний период, выращивая в помещении детского сада различные культуры из семян и луковиц, используя для этого огород на окне. Изменения в природе побуждают детей бережно относиться к растениям. Мир растений удивительный и многообразный. Каждый внимательный наблюдатель и вдумчивый исследователь может открыть в нем для себя что-то новое. Именно поэтому актуально становится разработка проекта «Огород на окне». Научившись понимать состояние растений, ребенок будет видеть в зеленом ростке живое существо, жизнь которого целиком зависит от того, получает ли он уход или нет.</w:t>
      </w:r>
    </w:p>
    <w:p w:rsidR="00421AE2" w:rsidRPr="00B619D9" w:rsidRDefault="00421AE2" w:rsidP="00421AE2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4"/>
          <w:szCs w:val="24"/>
        </w:rPr>
      </w:pPr>
      <w:r w:rsidRPr="00B619D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Таким образом, решаются задачи познавательно-исследовательского развития ребенка. Маленькие дети любят действовать, Приобщение к посильному труду по уходу за растениями -  это развитие таких качеств, как ответственность за выполнение поручения, за полученный результат. Выявленные проблемы позволили определить цель и поставить задачи.</w:t>
      </w:r>
    </w:p>
    <w:p w:rsidR="00436873" w:rsidRPr="00436873" w:rsidRDefault="00436873" w:rsidP="00436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  <w:r w:rsidRPr="0043687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Проектная идея:</w:t>
      </w:r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> Вместе с родителями, педагогами и детьми создать в группе детского сада огород на окне</w:t>
      </w:r>
      <w:proofErr w:type="gramStart"/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.</w:t>
      </w:r>
      <w:proofErr w:type="gramEnd"/>
    </w:p>
    <w:p w:rsidR="00436873" w:rsidRPr="00436873" w:rsidRDefault="00436873" w:rsidP="00436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  <w:r w:rsidRPr="0043687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Цель</w:t>
      </w:r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>: формирование у детей интереса к опытнической и исследовательской деятельности по выращиванию культурных растений в комнатных условиях, воспитания у детей любви к природе, создания в группе огорода на подоконнике.</w:t>
      </w:r>
    </w:p>
    <w:p w:rsidR="00436873" w:rsidRPr="00436873" w:rsidRDefault="00436873" w:rsidP="00436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  <w:r w:rsidRPr="0043687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Задачи:</w:t>
      </w:r>
    </w:p>
    <w:p w:rsidR="00436873" w:rsidRPr="00436873" w:rsidRDefault="00436873" w:rsidP="0043687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19"/>
          <w:szCs w:val="19"/>
        </w:rPr>
      </w:pPr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>Обогащение и расширение представлений детей о растениях, учить ухаживать за ними в комнатных условиях.</w:t>
      </w:r>
    </w:p>
    <w:p w:rsidR="00436873" w:rsidRPr="00436873" w:rsidRDefault="00436873" w:rsidP="0043687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19"/>
          <w:szCs w:val="19"/>
        </w:rPr>
      </w:pPr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>Выяснить, что нужно растениям для роста и развития? (обогащать представление детей о необходимости света, тепла, влаги, почвы для роста растений). Способы выращивания.</w:t>
      </w:r>
    </w:p>
    <w:p w:rsidR="00436873" w:rsidRPr="00436873" w:rsidRDefault="00436873" w:rsidP="0043687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19"/>
          <w:szCs w:val="19"/>
        </w:rPr>
      </w:pPr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Развивать интерес к развитию и росту растений.</w:t>
      </w:r>
    </w:p>
    <w:p w:rsidR="00436873" w:rsidRPr="00436873" w:rsidRDefault="00436873" w:rsidP="0043687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19"/>
          <w:szCs w:val="19"/>
        </w:rPr>
      </w:pPr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>Обогащать, расширять и активизировать словарь детей за счёт загадок, пословиц, поговорок, сказок, стихов, экологических игр.</w:t>
      </w:r>
    </w:p>
    <w:p w:rsidR="00436873" w:rsidRPr="00436873" w:rsidRDefault="00436873" w:rsidP="0043687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19"/>
          <w:szCs w:val="19"/>
        </w:rPr>
      </w:pPr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Развивать связную речь через составление описательных рассказов о растениях: как сажали, появление всходов, способы ухода.</w:t>
      </w:r>
    </w:p>
    <w:p w:rsidR="00436873" w:rsidRPr="00436873" w:rsidRDefault="00436873" w:rsidP="0043687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19"/>
          <w:szCs w:val="19"/>
        </w:rPr>
      </w:pPr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творческих способностей через продуктивную деятельность.</w:t>
      </w:r>
    </w:p>
    <w:p w:rsidR="00436873" w:rsidRPr="00436873" w:rsidRDefault="00436873" w:rsidP="0043687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19"/>
          <w:szCs w:val="19"/>
        </w:rPr>
      </w:pPr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>Воспитывать любознательность и наблюдательность. Воспитывать уважение к труду, бережное отношение к его результатам.</w:t>
      </w:r>
    </w:p>
    <w:p w:rsidR="00436873" w:rsidRPr="00436873" w:rsidRDefault="00436873" w:rsidP="00436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  <w:r w:rsidRPr="0043687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Проблема: </w:t>
      </w:r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>уровень знаний детей о природе поверхностный, отношение к её объектам бессистемны, что мешает познавать окружающий мир, умение видеть красоту природы, умение радоваться ей.</w:t>
      </w:r>
    </w:p>
    <w:p w:rsidR="00436873" w:rsidRPr="00436873" w:rsidRDefault="00436873" w:rsidP="00436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  <w:r w:rsidRPr="0043687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Методы реализации проекта: </w:t>
      </w:r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>беседы, чтение художественной литературы, загадки пословицы, поговорки, рассматривание иллюстраций, картин, занятия в игровой форме.</w:t>
      </w:r>
    </w:p>
    <w:p w:rsidR="00436873" w:rsidRPr="00436873" w:rsidRDefault="00436873" w:rsidP="00436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  <w:r w:rsidRPr="0043687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Проект:</w:t>
      </w:r>
      <w:r w:rsidRPr="0043687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</w:rPr>
        <w:t> </w:t>
      </w:r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>краткосрочный.</w:t>
      </w:r>
    </w:p>
    <w:p w:rsidR="00436873" w:rsidRPr="00436873" w:rsidRDefault="00436873" w:rsidP="00436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  <w:r w:rsidRPr="0043687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Вид проекта:</w:t>
      </w:r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> познавательно-исследовательский, творческий, групповой.</w:t>
      </w:r>
    </w:p>
    <w:p w:rsidR="00436873" w:rsidRPr="00436873" w:rsidRDefault="00436873" w:rsidP="00436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  <w:r w:rsidRPr="0043687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Продолжительность:</w:t>
      </w:r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> 2 месяца (1 апреля – 31 мая 2018 г.)</w:t>
      </w:r>
    </w:p>
    <w:p w:rsidR="00436873" w:rsidRPr="00436873" w:rsidRDefault="00436873" w:rsidP="00436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  <w:r w:rsidRPr="0043687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Участники проекта:</w:t>
      </w:r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> дети средней группы, воспитатели, родители.</w:t>
      </w:r>
    </w:p>
    <w:p w:rsidR="00436873" w:rsidRPr="00436873" w:rsidRDefault="00436873" w:rsidP="00436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Pr="0043687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Этапы работы над проектом:</w:t>
      </w:r>
    </w:p>
    <w:p w:rsidR="00421AE2" w:rsidRDefault="00436873" w:rsidP="00421A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43687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Ознакомительный (подготовительный)</w:t>
      </w:r>
      <w:proofErr w:type="gramStart"/>
      <w:r w:rsidRPr="0043687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:</w:t>
      </w:r>
      <w:proofErr w:type="gramEnd"/>
      <w:r w:rsidRPr="0043687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421AE2" w:rsidRPr="00421AE2" w:rsidRDefault="00421AE2" w:rsidP="00421AE2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21AE2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цели и задач проекта.</w:t>
      </w:r>
    </w:p>
    <w:p w:rsidR="00421AE2" w:rsidRPr="00B619D9" w:rsidRDefault="00421AE2" w:rsidP="00421A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B619D9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материала по программе для детского сада по возрастной группе: «Что должно присутствовать в «групповом  огороде» в старшей группе.</w:t>
      </w:r>
    </w:p>
    <w:p w:rsidR="00421AE2" w:rsidRPr="00B619D9" w:rsidRDefault="00421AE2" w:rsidP="00421A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B619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Подбор методической литературы по теме. </w:t>
      </w:r>
      <w:proofErr w:type="gramStart"/>
      <w:r w:rsidRPr="00B619D9">
        <w:rPr>
          <w:rFonts w:ascii="Times New Roman" w:eastAsia="Times New Roman" w:hAnsi="Times New Roman" w:cs="Times New Roman"/>
          <w:color w:val="000000"/>
          <w:sz w:val="24"/>
          <w:szCs w:val="24"/>
        </w:rPr>
        <w:t>Сбор художественной литературы: стихи, загадки, пословицы, поговорки, рассказы, сказки про овощи, экологические сказки.</w:t>
      </w:r>
      <w:proofErr w:type="gramEnd"/>
    </w:p>
    <w:p w:rsidR="00421AE2" w:rsidRPr="00B619D9" w:rsidRDefault="00421AE2" w:rsidP="00421A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B619D9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Подбор и изготовление дидактического материала, наглядных пособий (альбомы для рассматривания, дидактические и настольно-печатные игры);</w:t>
      </w:r>
    </w:p>
    <w:p w:rsidR="00421AE2" w:rsidRPr="00B619D9" w:rsidRDefault="00421AE2" w:rsidP="00421A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B619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Приобретение необходимого оборудования (контейнеры, земля, удобрения, семена, лейки). </w:t>
      </w:r>
    </w:p>
    <w:p w:rsidR="00421AE2" w:rsidRPr="00B619D9" w:rsidRDefault="00421AE2" w:rsidP="00421A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B619D9">
        <w:rPr>
          <w:rFonts w:ascii="Times New Roman" w:eastAsia="Times New Roman" w:hAnsi="Times New Roman" w:cs="Times New Roman"/>
          <w:color w:val="000000"/>
          <w:sz w:val="24"/>
          <w:szCs w:val="24"/>
        </w:rPr>
        <w:t>Разбивка огорода на подоконнике. Дети, воспитатели.</w:t>
      </w:r>
    </w:p>
    <w:p w:rsidR="00436873" w:rsidRPr="00436873" w:rsidRDefault="00421AE2" w:rsidP="00436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  <w:r>
        <w:rPr>
          <w:rFonts w:ascii="Arial" w:eastAsia="Times New Roman" w:hAnsi="Arial" w:cs="Arial"/>
          <w:color w:val="181818"/>
          <w:sz w:val="19"/>
          <w:szCs w:val="19"/>
        </w:rPr>
        <w:t xml:space="preserve"> </w:t>
      </w:r>
    </w:p>
    <w:p w:rsidR="00436873" w:rsidRPr="00436873" w:rsidRDefault="00421AE2" w:rsidP="00421A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2.</w:t>
      </w:r>
      <w:r w:rsidR="00436873" w:rsidRPr="0043687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Основной (или этап реализации проекта):</w:t>
      </w:r>
    </w:p>
    <w:p w:rsidR="00436873" w:rsidRPr="00436873" w:rsidRDefault="00436873" w:rsidP="00436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  <w:r w:rsidRPr="0043687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> </w:t>
      </w:r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>проводятся запланированные мероприятия для реализации проекта (беседы, опыты, эксперименты, творческая деятельность, рассматривание иллюстраций, чтение, отгадывание загадок).</w:t>
      </w:r>
    </w:p>
    <w:p w:rsidR="00436873" w:rsidRPr="00436873" w:rsidRDefault="00421AE2" w:rsidP="00421A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3.</w:t>
      </w:r>
      <w:r w:rsidR="00436873" w:rsidRPr="0043687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Заключительный: </w:t>
      </w:r>
    </w:p>
    <w:p w:rsidR="00436873" w:rsidRPr="00436873" w:rsidRDefault="00436873" w:rsidP="00436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>совместная (воспитатели, дети, родители)  высадка растений на территории детского сада; оформление фотовыставки «Наш огород на окне», наблюдение и уход за растениями в течени</w:t>
      </w:r>
      <w:proofErr w:type="gramStart"/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>и</w:t>
      </w:r>
      <w:proofErr w:type="gramEnd"/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летнего периода.</w:t>
      </w:r>
    </w:p>
    <w:p w:rsidR="00436873" w:rsidRPr="00436873" w:rsidRDefault="00436873" w:rsidP="00436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  <w:r w:rsidRPr="0043687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Ожидаемый результат:</w:t>
      </w:r>
    </w:p>
    <w:p w:rsidR="00436873" w:rsidRPr="00436873" w:rsidRDefault="00436873" w:rsidP="0043687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19"/>
          <w:szCs w:val="19"/>
        </w:rPr>
      </w:pPr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>Дети познакомятся с культурными и дико растущими растениями.</w:t>
      </w:r>
    </w:p>
    <w:p w:rsidR="00436873" w:rsidRPr="00436873" w:rsidRDefault="00436873" w:rsidP="0043687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19"/>
          <w:szCs w:val="19"/>
        </w:rPr>
      </w:pPr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>С помощью опытнической работы дети получат необходимые условия для роста растений.</w:t>
      </w:r>
    </w:p>
    <w:p w:rsidR="00436873" w:rsidRPr="00436873" w:rsidRDefault="00436873" w:rsidP="0043687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19"/>
          <w:szCs w:val="19"/>
        </w:rPr>
      </w:pPr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>С помощью исследовательской работы дети должны будут выявить многообразие и разнообразие посевного материала.</w:t>
      </w:r>
    </w:p>
    <w:p w:rsidR="00436873" w:rsidRPr="00436873" w:rsidRDefault="00436873" w:rsidP="0043687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19"/>
          <w:szCs w:val="19"/>
        </w:rPr>
      </w:pPr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>У детей будет формироваться бережное отношение к растительному миру.</w:t>
      </w:r>
    </w:p>
    <w:p w:rsidR="00436873" w:rsidRPr="00436873" w:rsidRDefault="00436873" w:rsidP="0043687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19"/>
          <w:szCs w:val="19"/>
        </w:rPr>
      </w:pPr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Формировать у детей уважительное отношение к труду.</w:t>
      </w:r>
    </w:p>
    <w:p w:rsidR="00436873" w:rsidRPr="00436873" w:rsidRDefault="00436873" w:rsidP="0043687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19"/>
          <w:szCs w:val="19"/>
        </w:rPr>
      </w:pPr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>Создание в группе огорода на подоконнике.</w:t>
      </w:r>
    </w:p>
    <w:p w:rsidR="00436873" w:rsidRPr="00436873" w:rsidRDefault="00436873" w:rsidP="0043687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19"/>
          <w:szCs w:val="19"/>
        </w:rPr>
      </w:pPr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>Создание дневника наблюдений для фиксации наблюдений за растениями в огороде на подоконнике.</w:t>
      </w:r>
    </w:p>
    <w:p w:rsidR="00436873" w:rsidRPr="00436873" w:rsidRDefault="00436873" w:rsidP="0043687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19"/>
          <w:szCs w:val="19"/>
        </w:rPr>
      </w:pPr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>Активное участие родителей в реализации проекта.</w:t>
      </w:r>
    </w:p>
    <w:p w:rsidR="00436873" w:rsidRPr="00436873" w:rsidRDefault="00421AE2" w:rsidP="00436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</w:t>
      </w:r>
      <w:r w:rsidR="00436873" w:rsidRPr="0043687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Выводы:</w:t>
      </w:r>
    </w:p>
    <w:p w:rsidR="00436873" w:rsidRPr="00436873" w:rsidRDefault="00436873" w:rsidP="00436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  <w:r w:rsidRPr="0043687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   </w:t>
      </w:r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>На основании этих результатов можно сделать вывод, что уровень интереса детей среднего дошкольного возраста к исследовательской деятельности в познании растительного мира значительно вырос. Дети стали различать растения, познакомились с условиями их роста, научились ухаживать за растениями. </w:t>
      </w:r>
    </w:p>
    <w:p w:rsidR="00436873" w:rsidRPr="00436873" w:rsidRDefault="00436873" w:rsidP="00436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>    Данный проект подтвердил, что и в дальнейшем необходимо способствовать слиянию ребенка с природой, формировать эстетическое отношение к ней, углублять знания, совершенствовать навыки, поддерживать индивидуальность. И тогда ребенок проявит интерес к познавательно-исследовательской деятельности, будут самостоятельно и творчески осваивать новые способы исследований.</w:t>
      </w:r>
    </w:p>
    <w:p w:rsidR="00436873" w:rsidRPr="00436873" w:rsidRDefault="00436873" w:rsidP="00436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  <w:r w:rsidRPr="0043687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Литература и интернет источники:</w:t>
      </w:r>
    </w:p>
    <w:p w:rsidR="00436873" w:rsidRPr="00436873" w:rsidRDefault="00436873" w:rsidP="0043687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19"/>
          <w:szCs w:val="19"/>
        </w:rPr>
      </w:pPr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>Лыкова И.А. Изобразительная деятельность в детском саду: планирование, конспекты занятий, методические рекомендации Масленникова О.М., Филиппенко А.А. Экологические проекты в детском саду. – Волгоград: Учитель, 2011</w:t>
      </w:r>
    </w:p>
    <w:p w:rsidR="00436873" w:rsidRPr="00436873" w:rsidRDefault="00436873" w:rsidP="0043687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19"/>
          <w:szCs w:val="19"/>
        </w:rPr>
      </w:pPr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>Николаева С.Н. Методика экологического воспитания дошкольников. Учебное пособие. – М.: Издательский центр «Академия», 2001</w:t>
      </w:r>
    </w:p>
    <w:p w:rsidR="00436873" w:rsidRPr="00436873" w:rsidRDefault="00436873" w:rsidP="0043687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19"/>
          <w:szCs w:val="19"/>
        </w:rPr>
      </w:pPr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>Рыжова Н.А. «Экологическое образование в детском саду». – М.: Изд. Дом «Карапуз», 2001</w:t>
      </w:r>
    </w:p>
    <w:p w:rsidR="00436873" w:rsidRPr="00436873" w:rsidRDefault="00436873" w:rsidP="0043687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19"/>
          <w:szCs w:val="19"/>
        </w:rPr>
      </w:pPr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>Иванова А.И. «Экологические наблюдения и эксперименты в детском саду. Мир растений</w:t>
      </w:r>
      <w:proofErr w:type="gramStart"/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.», </w:t>
      </w:r>
      <w:proofErr w:type="gramEnd"/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>М. 2005г.</w:t>
      </w:r>
    </w:p>
    <w:p w:rsidR="00436873" w:rsidRPr="00436873" w:rsidRDefault="00436873" w:rsidP="0043687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19"/>
          <w:szCs w:val="19"/>
        </w:rPr>
      </w:pPr>
      <w:proofErr w:type="spellStart"/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>Тугушева</w:t>
      </w:r>
      <w:proofErr w:type="spellEnd"/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Г.П., Чистякова А.Е. «Экспериментальная деятельность детей среднего и старшего возраста». Санкт – Петербург. Детство – Пресс 2008г.</w:t>
      </w:r>
    </w:p>
    <w:p w:rsidR="00436873" w:rsidRPr="00436873" w:rsidRDefault="00436873" w:rsidP="0043687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19"/>
          <w:szCs w:val="19"/>
        </w:rPr>
      </w:pPr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>Комарова Н.Г., Грибова Л.Ф. «Мир, в котором я живу», М. 2006г.</w:t>
      </w:r>
    </w:p>
    <w:p w:rsidR="00436873" w:rsidRPr="00436873" w:rsidRDefault="00436873" w:rsidP="0043687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19"/>
          <w:szCs w:val="19"/>
        </w:rPr>
      </w:pPr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«Формирование целостной картины мира» под ред. О.Н. </w:t>
      </w:r>
      <w:proofErr w:type="spellStart"/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>Каушкаль</w:t>
      </w:r>
      <w:proofErr w:type="spellEnd"/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>, М.В. Карпеевой, М. 2015 г.</w:t>
      </w:r>
    </w:p>
    <w:p w:rsidR="00436873" w:rsidRPr="00436873" w:rsidRDefault="00436873" w:rsidP="0043687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19"/>
          <w:szCs w:val="19"/>
        </w:rPr>
      </w:pPr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>Т.А. Шорыгина «Овощи. Какие они? Знакомство с окружающим миром». М. 2009 г.</w:t>
      </w:r>
    </w:p>
    <w:p w:rsidR="00436873" w:rsidRPr="00436873" w:rsidRDefault="008D3322" w:rsidP="0043687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19"/>
          <w:szCs w:val="19"/>
        </w:rPr>
      </w:pPr>
      <w:hyperlink r:id="rId6" w:tgtFrame="_blank" w:history="1">
        <w:r w:rsidR="00436873" w:rsidRPr="00436873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http://www.maam.ru/</w:t>
        </w:r>
      </w:hyperlink>
    </w:p>
    <w:p w:rsidR="00436873" w:rsidRPr="00436873" w:rsidRDefault="008D3322" w:rsidP="0043687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19"/>
          <w:szCs w:val="19"/>
        </w:rPr>
      </w:pPr>
      <w:hyperlink r:id="rId7" w:tgtFrame="_blank" w:history="1">
        <w:r w:rsidR="00436873" w:rsidRPr="00436873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http://mirdoshkolnikov.ru/</w:t>
        </w:r>
      </w:hyperlink>
    </w:p>
    <w:p w:rsidR="00436873" w:rsidRPr="00436873" w:rsidRDefault="008D3322" w:rsidP="0043687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19"/>
          <w:szCs w:val="19"/>
        </w:rPr>
      </w:pPr>
      <w:hyperlink r:id="rId8" w:tgtFrame="_blank" w:history="1">
        <w:r w:rsidR="00436873" w:rsidRPr="00436873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http://nsportal.ru/</w:t>
        </w:r>
      </w:hyperlink>
    </w:p>
    <w:p w:rsidR="00436873" w:rsidRPr="00436873" w:rsidRDefault="008D3322" w:rsidP="0043687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19"/>
          <w:szCs w:val="19"/>
        </w:rPr>
      </w:pPr>
      <w:hyperlink r:id="rId9" w:tgtFrame="_blank" w:history="1">
        <w:r w:rsidR="00436873" w:rsidRPr="00436873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http://dohcolonoc.ru/</w:t>
        </w:r>
      </w:hyperlink>
    </w:p>
    <w:p w:rsidR="00436873" w:rsidRPr="00436873" w:rsidRDefault="00436873" w:rsidP="00436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 </w:t>
      </w:r>
    </w:p>
    <w:p w:rsidR="00436873" w:rsidRPr="00436873" w:rsidRDefault="00436873" w:rsidP="00436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Материал и оборудование для оформления огорода на окне:</w:t>
      </w:r>
    </w:p>
    <w:p w:rsidR="00436873" w:rsidRPr="00436873" w:rsidRDefault="00436873" w:rsidP="0043687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19"/>
          <w:szCs w:val="19"/>
        </w:rPr>
      </w:pPr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Семена культурных растений – цветов: бархатцы, цинния, </w:t>
      </w:r>
      <w:proofErr w:type="spellStart"/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>агератум</w:t>
      </w:r>
      <w:proofErr w:type="spellEnd"/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, </w:t>
      </w:r>
      <w:proofErr w:type="spellStart"/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>сальвия</w:t>
      </w:r>
      <w:proofErr w:type="spellEnd"/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436873" w:rsidRPr="00436873" w:rsidRDefault="00436873" w:rsidP="0043687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19"/>
          <w:szCs w:val="19"/>
        </w:rPr>
      </w:pPr>
      <w:proofErr w:type="gramStart"/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>Семена огородных растений: укроп, петрушка, салат, томаты, огурцы, кукуруза, семечки подсолнуха, клубни картофеля.</w:t>
      </w:r>
      <w:proofErr w:type="gramEnd"/>
    </w:p>
    <w:p w:rsidR="00436873" w:rsidRPr="00436873" w:rsidRDefault="00436873" w:rsidP="0043687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19"/>
          <w:szCs w:val="19"/>
        </w:rPr>
      </w:pPr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>Земля, контейнеры для посадки, лейка.</w:t>
      </w:r>
    </w:p>
    <w:p w:rsidR="00436873" w:rsidRPr="00436873" w:rsidRDefault="00436873" w:rsidP="0043687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19"/>
          <w:szCs w:val="19"/>
        </w:rPr>
      </w:pPr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>Заборчик, творческое оформление огорода на окне.</w:t>
      </w:r>
    </w:p>
    <w:p w:rsidR="00436873" w:rsidRPr="00436873" w:rsidRDefault="00436873" w:rsidP="00436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 </w:t>
      </w:r>
    </w:p>
    <w:p w:rsidR="00436873" w:rsidRPr="00436873" w:rsidRDefault="00436873" w:rsidP="00436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  <w:r w:rsidRPr="0043687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Художественная литература:</w:t>
      </w:r>
    </w:p>
    <w:p w:rsidR="00436873" w:rsidRPr="00436873" w:rsidRDefault="00421AE2" w:rsidP="0043687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19"/>
          <w:szCs w:val="19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3598545</wp:posOffset>
            </wp:positionH>
            <wp:positionV relativeFrom="paragraph">
              <wp:posOffset>379095</wp:posOffset>
            </wp:positionV>
            <wp:extent cx="1985010" cy="2628900"/>
            <wp:effectExtent l="19050" t="0" r="0" b="0"/>
            <wp:wrapThrough wrapText="bothSides">
              <wp:wrapPolygon edited="0">
                <wp:start x="-207" y="0"/>
                <wp:lineTo x="-207" y="21443"/>
                <wp:lineTo x="21559" y="21443"/>
                <wp:lineTo x="21559" y="0"/>
                <wp:lineTo x="-207" y="0"/>
              </wp:wrapPolygon>
            </wp:wrapThrough>
            <wp:docPr id="2" name="Рисунок 2" descr="C:\Users\logop\Desktop\IMG_20220404_151435_resized_20220422_125417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ogop\Desktop\IMG_20220404_151435_resized_20220422_1254171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1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436873"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Р.Н.С. «Репка», «Вершки и корешки», белорусская сказка «Пых», украинская сказка «Колосок», татарская песенка «Мешок», </w:t>
      </w:r>
      <w:proofErr w:type="spellStart"/>
      <w:r w:rsidR="00436873"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>Ю.Тувин</w:t>
      </w:r>
      <w:proofErr w:type="spellEnd"/>
      <w:r w:rsidR="00436873" w:rsidRPr="0043687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«Овощи».</w:t>
      </w:r>
      <w:proofErr w:type="gramEnd"/>
    </w:p>
    <w:p w:rsidR="00CB7A11" w:rsidRDefault="009F62BA"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1417955</wp:posOffset>
            </wp:positionH>
            <wp:positionV relativeFrom="paragraph">
              <wp:posOffset>4358005</wp:posOffset>
            </wp:positionV>
            <wp:extent cx="2327910" cy="3086100"/>
            <wp:effectExtent l="19050" t="0" r="0" b="0"/>
            <wp:wrapThrough wrapText="bothSides">
              <wp:wrapPolygon edited="0">
                <wp:start x="-177" y="0"/>
                <wp:lineTo x="-177" y="21467"/>
                <wp:lineTo x="21565" y="21467"/>
                <wp:lineTo x="21565" y="0"/>
                <wp:lineTo x="-177" y="0"/>
              </wp:wrapPolygon>
            </wp:wrapThrough>
            <wp:docPr id="6" name="Рисунок 6" descr="C:\Users\logop\Desktop\IMG_20220422_125953_resized_20220422_010026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ogop\Desktop\IMG_20220422_125953_resized_20220422_0100265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91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-1017270</wp:posOffset>
            </wp:positionH>
            <wp:positionV relativeFrom="paragraph">
              <wp:posOffset>4412615</wp:posOffset>
            </wp:positionV>
            <wp:extent cx="2213610" cy="2954020"/>
            <wp:effectExtent l="19050" t="0" r="0" b="0"/>
            <wp:wrapThrough wrapText="bothSides">
              <wp:wrapPolygon edited="0">
                <wp:start x="-186" y="0"/>
                <wp:lineTo x="-186" y="21451"/>
                <wp:lineTo x="21563" y="21451"/>
                <wp:lineTo x="21563" y="0"/>
                <wp:lineTo x="-186" y="0"/>
              </wp:wrapPolygon>
            </wp:wrapThrough>
            <wp:docPr id="8" name="Рисунок 8" descr="C:\Users\logop\Desktop\IMG_20220422_125947_resized_20220422_010026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ogop\Desktop\IMG_20220422_125947_resized_20220422_0100267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610" cy="2954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3695065</wp:posOffset>
            </wp:positionH>
            <wp:positionV relativeFrom="paragraph">
              <wp:posOffset>5184140</wp:posOffset>
            </wp:positionV>
            <wp:extent cx="2618740" cy="1969135"/>
            <wp:effectExtent l="19050" t="0" r="0" b="0"/>
            <wp:wrapThrough wrapText="bothSides">
              <wp:wrapPolygon edited="0">
                <wp:start x="-157" y="0"/>
                <wp:lineTo x="-157" y="21314"/>
                <wp:lineTo x="21527" y="21314"/>
                <wp:lineTo x="21527" y="0"/>
                <wp:lineTo x="-157" y="0"/>
              </wp:wrapPolygon>
            </wp:wrapThrough>
            <wp:docPr id="7" name="Рисунок 7" descr="C:\Users\logop\Desktop\IMG_20220421_165329_resized_20220422_125418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ogop\Desktop\IMG_20220421_165329_resized_20220422_12541817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40" cy="196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-665480</wp:posOffset>
            </wp:positionH>
            <wp:positionV relativeFrom="paragraph">
              <wp:posOffset>2564130</wp:posOffset>
            </wp:positionV>
            <wp:extent cx="3013710" cy="2259330"/>
            <wp:effectExtent l="19050" t="0" r="0" b="0"/>
            <wp:wrapThrough wrapText="bothSides">
              <wp:wrapPolygon edited="0">
                <wp:start x="-137" y="0"/>
                <wp:lineTo x="-137" y="21491"/>
                <wp:lineTo x="21573" y="21491"/>
                <wp:lineTo x="21573" y="0"/>
                <wp:lineTo x="-137" y="0"/>
              </wp:wrapPolygon>
            </wp:wrapThrough>
            <wp:docPr id="4" name="Рисунок 4" descr="C:\Users\logop\Desktop\IMG_20220422_125958_resized_20220422_010026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ogop\Desktop\IMG_20220422_125958_resized_20220422_01002627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10" cy="2259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2754630</wp:posOffset>
            </wp:positionH>
            <wp:positionV relativeFrom="paragraph">
              <wp:posOffset>2335530</wp:posOffset>
            </wp:positionV>
            <wp:extent cx="3175000" cy="2382520"/>
            <wp:effectExtent l="19050" t="0" r="6350" b="0"/>
            <wp:wrapThrough wrapText="bothSides">
              <wp:wrapPolygon edited="0">
                <wp:start x="-130" y="0"/>
                <wp:lineTo x="-130" y="21416"/>
                <wp:lineTo x="21643" y="21416"/>
                <wp:lineTo x="21643" y="0"/>
                <wp:lineTo x="-130" y="0"/>
              </wp:wrapPolygon>
            </wp:wrapThrough>
            <wp:docPr id="5" name="Рисунок 5" descr="C:\Users\logop\Desktop\IMG_20220421_134029_resized_20220422_125417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ogop\Desktop\IMG_20220421_134029_resized_20220422_1254179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238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1AE2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-436880</wp:posOffset>
            </wp:positionH>
            <wp:positionV relativeFrom="paragraph">
              <wp:posOffset>57150</wp:posOffset>
            </wp:positionV>
            <wp:extent cx="3339465" cy="2505710"/>
            <wp:effectExtent l="19050" t="0" r="0" b="0"/>
            <wp:wrapThrough wrapText="bothSides">
              <wp:wrapPolygon edited="0">
                <wp:start x="-123" y="0"/>
                <wp:lineTo x="-123" y="21512"/>
                <wp:lineTo x="21563" y="21512"/>
                <wp:lineTo x="21563" y="0"/>
                <wp:lineTo x="-123" y="0"/>
              </wp:wrapPolygon>
            </wp:wrapThrough>
            <wp:docPr id="3" name="Рисунок 3" descr="C:\Users\logop\Desktop\IMG_20220407_165048_resized_20220422_125417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ogop\Desktop\IMG_20220407_165048_resized_20220422_1254177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465" cy="2505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1AE2" w:rsidRPr="00421AE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sectPr w:rsidR="00CB7A11" w:rsidSect="008D3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71B86"/>
    <w:multiLevelType w:val="hybridMultilevel"/>
    <w:tmpl w:val="55B2114E"/>
    <w:lvl w:ilvl="0" w:tplc="DEA2A4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1818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B69FE"/>
    <w:multiLevelType w:val="multilevel"/>
    <w:tmpl w:val="059A5D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491B39"/>
    <w:multiLevelType w:val="multilevel"/>
    <w:tmpl w:val="29F04D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321ECC"/>
    <w:multiLevelType w:val="multilevel"/>
    <w:tmpl w:val="43B88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7D54A0"/>
    <w:multiLevelType w:val="multilevel"/>
    <w:tmpl w:val="B17C76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A2397C"/>
    <w:multiLevelType w:val="multilevel"/>
    <w:tmpl w:val="317A95B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4FE5567F"/>
    <w:multiLevelType w:val="multilevel"/>
    <w:tmpl w:val="FDC873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54E64FD4"/>
    <w:multiLevelType w:val="multilevel"/>
    <w:tmpl w:val="700A8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3402B4"/>
    <w:multiLevelType w:val="multilevel"/>
    <w:tmpl w:val="D16A4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720509"/>
    <w:multiLevelType w:val="multilevel"/>
    <w:tmpl w:val="3A5E8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5F365AF"/>
    <w:multiLevelType w:val="multilevel"/>
    <w:tmpl w:val="4E963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2"/>
  </w:num>
  <w:num w:numId="7">
    <w:abstractNumId w:val="4"/>
  </w:num>
  <w:num w:numId="8">
    <w:abstractNumId w:val="1"/>
  </w:num>
  <w:num w:numId="9">
    <w:abstractNumId w:val="8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436873"/>
    <w:rsid w:val="00421AE2"/>
    <w:rsid w:val="00436873"/>
    <w:rsid w:val="00526225"/>
    <w:rsid w:val="008D3322"/>
    <w:rsid w:val="009F62BA"/>
    <w:rsid w:val="00CB7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687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21AE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21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1A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8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irdoshkolnikov.ru/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hyperlink" Target="http://www.maam.ru/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dohcolonoc.ru/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logop</dc:creator>
  <cp:keywords/>
  <dc:description/>
  <cp:lastModifiedBy>logop</cp:lastModifiedBy>
  <cp:revision>3</cp:revision>
  <dcterms:created xsi:type="dcterms:W3CDTF">2022-05-13T05:32:00Z</dcterms:created>
  <dcterms:modified xsi:type="dcterms:W3CDTF">2022-05-20T06:12:00Z</dcterms:modified>
</cp:coreProperties>
</file>