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77" w:rsidRDefault="00A22E77" w:rsidP="00A22E77">
      <w:pPr>
        <w:jc w:val="center"/>
      </w:pPr>
      <w:r>
        <w:t>Муниципальное автономное дошкольное образовательное учреждение «Детский сад</w:t>
      </w:r>
    </w:p>
    <w:p w:rsidR="00A22E77" w:rsidRDefault="00A22E77" w:rsidP="00A22E77">
      <w:pPr>
        <w:jc w:val="center"/>
      </w:pPr>
      <w:r>
        <w:t>№ 111 «Дашенька» г. Улан-Удэ</w:t>
      </w:r>
    </w:p>
    <w:p w:rsidR="00A22E77" w:rsidRDefault="00A22E77" w:rsidP="00A22E77">
      <w:pPr>
        <w:jc w:val="center"/>
      </w:pPr>
    </w:p>
    <w:p w:rsidR="00A22E77" w:rsidRDefault="00A22E77" w:rsidP="00A22E77">
      <w:pPr>
        <w:jc w:val="center"/>
      </w:pPr>
    </w:p>
    <w:p w:rsidR="00A22E77" w:rsidRDefault="00A22E77" w:rsidP="00A22E77">
      <w:pPr>
        <w:jc w:val="center"/>
      </w:pPr>
    </w:p>
    <w:p w:rsidR="00A22E77" w:rsidRDefault="00A22E77" w:rsidP="00A22E77">
      <w:pPr>
        <w:jc w:val="center"/>
      </w:pPr>
    </w:p>
    <w:p w:rsidR="00A22E77" w:rsidRDefault="00A22E77" w:rsidP="00A22E77">
      <w:pPr>
        <w:jc w:val="center"/>
      </w:pPr>
    </w:p>
    <w:p w:rsidR="00A22E77" w:rsidRDefault="00A22E77" w:rsidP="00A22E77">
      <w:pPr>
        <w:jc w:val="center"/>
      </w:pPr>
    </w:p>
    <w:p w:rsidR="00A22E77" w:rsidRDefault="00A22E77" w:rsidP="00A22E77">
      <w:pPr>
        <w:jc w:val="center"/>
      </w:pPr>
    </w:p>
    <w:p w:rsidR="00A22E77" w:rsidRPr="00A22E77" w:rsidRDefault="00A22E77" w:rsidP="00A22E77">
      <w:pPr>
        <w:jc w:val="center"/>
        <w:rPr>
          <w:i/>
          <w:sz w:val="36"/>
          <w:szCs w:val="36"/>
        </w:rPr>
      </w:pPr>
      <w:r w:rsidRPr="00A22E77">
        <w:rPr>
          <w:i/>
          <w:sz w:val="36"/>
          <w:szCs w:val="36"/>
        </w:rPr>
        <w:t>Программа дополнительного образования</w:t>
      </w:r>
    </w:p>
    <w:p w:rsidR="00A22E77" w:rsidRPr="00A22E77" w:rsidRDefault="00A22E77" w:rsidP="00A22E77">
      <w:pPr>
        <w:jc w:val="center"/>
        <w:rPr>
          <w:i/>
          <w:sz w:val="36"/>
          <w:szCs w:val="36"/>
        </w:rPr>
      </w:pPr>
      <w:r w:rsidRPr="00A22E77">
        <w:rPr>
          <w:i/>
          <w:sz w:val="36"/>
          <w:szCs w:val="36"/>
        </w:rPr>
        <w:t>«Юный музыкант»</w:t>
      </w:r>
    </w:p>
    <w:p w:rsidR="00A22E77" w:rsidRDefault="00A22E77" w:rsidP="00A22E77">
      <w:pPr>
        <w:jc w:val="center"/>
        <w:rPr>
          <w:i/>
          <w:sz w:val="36"/>
          <w:szCs w:val="36"/>
        </w:rPr>
      </w:pPr>
      <w:r w:rsidRPr="00A22E77">
        <w:rPr>
          <w:i/>
          <w:sz w:val="36"/>
          <w:szCs w:val="36"/>
        </w:rPr>
        <w:t>(обучение игре на фортепиано детей дошкольного возраста)</w:t>
      </w:r>
    </w:p>
    <w:p w:rsidR="00A22E77" w:rsidRDefault="00A22E77" w:rsidP="00A22E77">
      <w:pPr>
        <w:jc w:val="center"/>
        <w:rPr>
          <w:i/>
          <w:sz w:val="36"/>
          <w:szCs w:val="36"/>
        </w:rPr>
      </w:pPr>
    </w:p>
    <w:p w:rsidR="00A22E77" w:rsidRDefault="00A22E77" w:rsidP="00A22E77">
      <w:pPr>
        <w:jc w:val="center"/>
        <w:rPr>
          <w:i/>
          <w:sz w:val="36"/>
          <w:szCs w:val="36"/>
        </w:rPr>
      </w:pPr>
    </w:p>
    <w:p w:rsidR="00A22E77" w:rsidRDefault="00A22E77" w:rsidP="00A22E77">
      <w:pPr>
        <w:jc w:val="center"/>
        <w:rPr>
          <w:i/>
          <w:sz w:val="36"/>
          <w:szCs w:val="36"/>
        </w:rPr>
      </w:pPr>
    </w:p>
    <w:p w:rsidR="00A22E77" w:rsidRDefault="00A22E77" w:rsidP="00A22E77">
      <w:pPr>
        <w:jc w:val="center"/>
        <w:rPr>
          <w:i/>
          <w:sz w:val="36"/>
          <w:szCs w:val="36"/>
        </w:rPr>
      </w:pPr>
    </w:p>
    <w:p w:rsidR="00A22E77" w:rsidRDefault="00A22E77" w:rsidP="00A22E77">
      <w:pPr>
        <w:jc w:val="center"/>
        <w:rPr>
          <w:i/>
          <w:sz w:val="36"/>
          <w:szCs w:val="36"/>
        </w:rPr>
      </w:pPr>
    </w:p>
    <w:p w:rsidR="00A22E77" w:rsidRDefault="00A22E77" w:rsidP="00A22E77">
      <w:pPr>
        <w:jc w:val="center"/>
        <w:rPr>
          <w:i/>
          <w:sz w:val="36"/>
          <w:szCs w:val="36"/>
        </w:rPr>
      </w:pPr>
    </w:p>
    <w:p w:rsidR="00A22E77" w:rsidRDefault="00A22E77" w:rsidP="00A22E77">
      <w:pPr>
        <w:jc w:val="center"/>
        <w:rPr>
          <w:i/>
          <w:sz w:val="36"/>
          <w:szCs w:val="36"/>
        </w:rPr>
      </w:pPr>
    </w:p>
    <w:p w:rsidR="00A22E77" w:rsidRDefault="00A22E77" w:rsidP="00A22E77">
      <w:pPr>
        <w:jc w:val="center"/>
        <w:rPr>
          <w:i/>
          <w:sz w:val="36"/>
          <w:szCs w:val="36"/>
        </w:rPr>
      </w:pPr>
    </w:p>
    <w:p w:rsidR="00A22E77" w:rsidRPr="00A22E77" w:rsidRDefault="00A22E77" w:rsidP="00A22E77">
      <w:pPr>
        <w:jc w:val="center"/>
        <w:rPr>
          <w:i/>
          <w:sz w:val="36"/>
          <w:szCs w:val="36"/>
        </w:rPr>
      </w:pPr>
    </w:p>
    <w:p w:rsidR="00A22E77" w:rsidRDefault="00A22E77" w:rsidP="00A22E77">
      <w:pPr>
        <w:jc w:val="right"/>
      </w:pPr>
      <w:r>
        <w:t>Разработала музыкальный руководитель</w:t>
      </w:r>
    </w:p>
    <w:p w:rsidR="00A22E77" w:rsidRDefault="00A22E77" w:rsidP="00A22E77">
      <w:pPr>
        <w:jc w:val="right"/>
      </w:pPr>
      <w:r>
        <w:t>Козулина Н.В</w:t>
      </w:r>
      <w:r>
        <w:t>.</w:t>
      </w:r>
    </w:p>
    <w:p w:rsidR="00A22E77" w:rsidRPr="00A22E77" w:rsidRDefault="00A22E77" w:rsidP="00A22E77">
      <w:pPr>
        <w:jc w:val="center"/>
        <w:rPr>
          <w:b/>
        </w:rPr>
      </w:pPr>
      <w:r w:rsidRPr="00A22E77">
        <w:rPr>
          <w:b/>
        </w:rPr>
        <w:lastRenderedPageBreak/>
        <w:t>ПОЯСНИТЕЛЬНАЯ ЗАПИСКА.</w:t>
      </w:r>
    </w:p>
    <w:p w:rsidR="00A22E77" w:rsidRDefault="00A22E77" w:rsidP="00D473E9">
      <w:pPr>
        <w:jc w:val="both"/>
      </w:pPr>
      <w:r>
        <w:t xml:space="preserve"> </w:t>
      </w:r>
      <w:r>
        <w:t xml:space="preserve">            </w:t>
      </w:r>
      <w:r>
        <w:t xml:space="preserve">Музыкальное воспитание – уникальное средство формирования единства </w:t>
      </w:r>
    </w:p>
    <w:p w:rsidR="00A22E77" w:rsidRDefault="00A22E77" w:rsidP="00D473E9">
      <w:pPr>
        <w:jc w:val="both"/>
      </w:pPr>
      <w:r>
        <w:t>эмоциональной и интеллектуальной сфер психики ребёнка.</w:t>
      </w:r>
    </w:p>
    <w:p w:rsidR="00A22E77" w:rsidRDefault="00D473E9" w:rsidP="00D473E9">
      <w:pPr>
        <w:jc w:val="both"/>
      </w:pPr>
      <w:r>
        <w:t xml:space="preserve">            </w:t>
      </w:r>
      <w:r w:rsidR="00A22E77">
        <w:t xml:space="preserve">Раннее музыкальное развитие является эффективным средством активации </w:t>
      </w:r>
    </w:p>
    <w:p w:rsidR="00A22E77" w:rsidRDefault="00A22E77" w:rsidP="00D473E9">
      <w:pPr>
        <w:jc w:val="both"/>
      </w:pPr>
      <w:r>
        <w:t xml:space="preserve">высших функций мозга и абстрактного мышления. С его помощью можно </w:t>
      </w:r>
    </w:p>
    <w:p w:rsidR="00A22E77" w:rsidRDefault="00A22E77" w:rsidP="00D473E9">
      <w:pPr>
        <w:jc w:val="both"/>
      </w:pPr>
      <w:r>
        <w:t xml:space="preserve">корректировать задержки психомоторного развития. Упражнения для рук </w:t>
      </w:r>
    </w:p>
    <w:p w:rsidR="00A22E77" w:rsidRDefault="00A22E77" w:rsidP="00D473E9">
      <w:pPr>
        <w:jc w:val="both"/>
      </w:pPr>
      <w:r>
        <w:t xml:space="preserve">ускоряют процесс образования и закрепления условных рефлексов, ускоряют </w:t>
      </w:r>
    </w:p>
    <w:p w:rsidR="00A22E77" w:rsidRDefault="00A22E77" w:rsidP="00D473E9">
      <w:pPr>
        <w:jc w:val="both"/>
      </w:pPr>
      <w:r>
        <w:t xml:space="preserve">созревание сенсомоторных зон коры головного мозга, центра речи, </w:t>
      </w:r>
    </w:p>
    <w:p w:rsidR="00A22E77" w:rsidRDefault="00A22E77" w:rsidP="00D473E9">
      <w:pPr>
        <w:jc w:val="both"/>
      </w:pPr>
      <w:r>
        <w:t xml:space="preserve">способствует интеграции деятельности мозга. Массовое распространение у </w:t>
      </w:r>
    </w:p>
    <w:p w:rsidR="00A22E77" w:rsidRDefault="00A22E77" w:rsidP="00D473E9">
      <w:pPr>
        <w:jc w:val="both"/>
      </w:pPr>
      <w:r>
        <w:t xml:space="preserve">детей дошкольного возраста нарушений психофизического и двигательно </w:t>
      </w:r>
    </w:p>
    <w:p w:rsidR="00A22E77" w:rsidRDefault="00A22E77" w:rsidP="00D473E9">
      <w:pPr>
        <w:jc w:val="both"/>
      </w:pPr>
      <w:r>
        <w:t xml:space="preserve">моторного характера определяет актуальность решения таких проблем </w:t>
      </w:r>
      <w:proofErr w:type="gramStart"/>
      <w:r>
        <w:t>с</w:t>
      </w:r>
      <w:proofErr w:type="gramEnd"/>
      <w:r>
        <w:t xml:space="preserve"> </w:t>
      </w:r>
    </w:p>
    <w:p w:rsidR="00A22E77" w:rsidRDefault="00A22E77" w:rsidP="00D473E9">
      <w:pPr>
        <w:jc w:val="both"/>
      </w:pPr>
      <w:r>
        <w:t>помощью занятий на музыкальном инструменте фортепиано.</w:t>
      </w:r>
    </w:p>
    <w:p w:rsidR="00A22E77" w:rsidRDefault="00D473E9" w:rsidP="00D473E9">
      <w:pPr>
        <w:jc w:val="both"/>
      </w:pPr>
      <w:r>
        <w:t xml:space="preserve">          </w:t>
      </w:r>
      <w:r w:rsidR="00A22E77">
        <w:t xml:space="preserve"> В основу программы «Юный музыкант» положена концепция </w:t>
      </w:r>
    </w:p>
    <w:p w:rsidR="00A22E77" w:rsidRDefault="00A22E77" w:rsidP="00D473E9">
      <w:pPr>
        <w:jc w:val="both"/>
      </w:pPr>
      <w:r>
        <w:t xml:space="preserve">развивающего обучения. Всестороннее развитие способностей детей </w:t>
      </w:r>
    </w:p>
    <w:p w:rsidR="00A22E77" w:rsidRDefault="00A22E77" w:rsidP="00D473E9">
      <w:pPr>
        <w:jc w:val="both"/>
      </w:pPr>
      <w:r>
        <w:t xml:space="preserve">дошкольного возраста в ходе обучения игре на фортепиано. Обучение игре </w:t>
      </w:r>
    </w:p>
    <w:p w:rsidR="00A22E77" w:rsidRDefault="00A22E77" w:rsidP="00D473E9">
      <w:pPr>
        <w:jc w:val="both"/>
      </w:pPr>
      <w:r>
        <w:t xml:space="preserve">на фортепиано – </w:t>
      </w:r>
      <w:proofErr w:type="gramStart"/>
      <w:r>
        <w:t>протяжённый</w:t>
      </w:r>
      <w:proofErr w:type="gramEnd"/>
      <w:r>
        <w:t xml:space="preserve"> во времени, многогранный и очень сложный </w:t>
      </w:r>
    </w:p>
    <w:p w:rsidR="00A22E77" w:rsidRDefault="00A22E77" w:rsidP="00D473E9">
      <w:pPr>
        <w:jc w:val="both"/>
      </w:pPr>
      <w:r>
        <w:t xml:space="preserve">процесс, требующий многих усилий. Результаты его проявляются далеко не </w:t>
      </w:r>
    </w:p>
    <w:p w:rsidR="00A22E77" w:rsidRDefault="00A22E77" w:rsidP="00D473E9">
      <w:pPr>
        <w:jc w:val="both"/>
      </w:pPr>
      <w:r>
        <w:t xml:space="preserve">сразу. Поэтому цель данной программы - научить ребёнка </w:t>
      </w:r>
      <w:proofErr w:type="gramStart"/>
      <w:r>
        <w:t>элементарным</w:t>
      </w:r>
      <w:proofErr w:type="gramEnd"/>
      <w:r>
        <w:t xml:space="preserve"> </w:t>
      </w:r>
    </w:p>
    <w:p w:rsidR="00A22E77" w:rsidRDefault="00A22E77" w:rsidP="00D473E9">
      <w:pPr>
        <w:jc w:val="both"/>
      </w:pPr>
      <w:r>
        <w:t>теоретическим и практическим навыкам игры на фортепиано.</w:t>
      </w:r>
    </w:p>
    <w:p w:rsidR="00A22E77" w:rsidRDefault="00D473E9" w:rsidP="00D473E9">
      <w:pPr>
        <w:jc w:val="both"/>
      </w:pPr>
      <w:r>
        <w:t xml:space="preserve">           </w:t>
      </w:r>
      <w:r w:rsidR="00A22E77">
        <w:t xml:space="preserve">Основными задачами программы является помощь ребёнку, независимо </w:t>
      </w:r>
      <w:proofErr w:type="gramStart"/>
      <w:r w:rsidR="00A22E77">
        <w:t>от</w:t>
      </w:r>
      <w:proofErr w:type="gramEnd"/>
      <w:r w:rsidR="00A22E77">
        <w:t xml:space="preserve"> </w:t>
      </w:r>
    </w:p>
    <w:p w:rsidR="00A22E77" w:rsidRDefault="00A22E77" w:rsidP="00D473E9">
      <w:pPr>
        <w:jc w:val="both"/>
      </w:pPr>
      <w:r>
        <w:t xml:space="preserve">его природных данных, выразить себя в музыке, ощутить радость творчества, </w:t>
      </w:r>
    </w:p>
    <w:p w:rsidR="00A22E77" w:rsidRDefault="00A22E77" w:rsidP="00D473E9">
      <w:pPr>
        <w:jc w:val="both"/>
      </w:pPr>
      <w:r>
        <w:t xml:space="preserve">разбудить в нём фантазию, интерес и любознательность. Заложить в памяти </w:t>
      </w:r>
    </w:p>
    <w:p w:rsidR="00A22E77" w:rsidRDefault="00A22E77" w:rsidP="00D473E9">
      <w:pPr>
        <w:jc w:val="both"/>
      </w:pPr>
      <w:r>
        <w:t xml:space="preserve">ребёнка доброкачественный фундамент детских впечатлений от занятий </w:t>
      </w:r>
    </w:p>
    <w:p w:rsidR="00A22E77" w:rsidRDefault="00A22E77" w:rsidP="00D473E9">
      <w:pPr>
        <w:jc w:val="both"/>
      </w:pPr>
      <w:r>
        <w:t>музыкой.</w:t>
      </w:r>
    </w:p>
    <w:p w:rsidR="00A22E77" w:rsidRDefault="00A22E77" w:rsidP="00D473E9">
      <w:pPr>
        <w:jc w:val="both"/>
      </w:pPr>
      <w:r>
        <w:t xml:space="preserve"> </w:t>
      </w:r>
      <w:r w:rsidR="00D473E9">
        <w:t xml:space="preserve">           </w:t>
      </w:r>
      <w:r>
        <w:t xml:space="preserve">Программа разработана с учётом знаний детской психологии. Занятия </w:t>
      </w:r>
    </w:p>
    <w:p w:rsidR="00A22E77" w:rsidRDefault="00A22E77" w:rsidP="00D473E9">
      <w:pPr>
        <w:jc w:val="both"/>
      </w:pPr>
      <w:proofErr w:type="gramStart"/>
      <w:r>
        <w:t>построены</w:t>
      </w:r>
      <w:proofErr w:type="gramEnd"/>
      <w:r>
        <w:t xml:space="preserve"> в игровой форме, с учётом индивидуальных особенностей </w:t>
      </w:r>
    </w:p>
    <w:p w:rsidR="00A22E77" w:rsidRDefault="00A22E77" w:rsidP="00D473E9">
      <w:pPr>
        <w:jc w:val="both"/>
      </w:pPr>
      <w:r>
        <w:t>каждого ребёнка.</w:t>
      </w:r>
    </w:p>
    <w:p w:rsidR="00A22E77" w:rsidRDefault="00D473E9" w:rsidP="00D473E9">
      <w:pPr>
        <w:jc w:val="both"/>
      </w:pPr>
      <w:r>
        <w:t xml:space="preserve">             </w:t>
      </w:r>
      <w:r w:rsidR="00A22E77">
        <w:t xml:space="preserve">При разработке программы я опиралась на методики преподавания игры </w:t>
      </w:r>
      <w:proofErr w:type="gramStart"/>
      <w:r w:rsidR="00A22E77">
        <w:t>на</w:t>
      </w:r>
      <w:proofErr w:type="gramEnd"/>
      <w:r w:rsidR="00A22E77">
        <w:t xml:space="preserve"> </w:t>
      </w:r>
    </w:p>
    <w:p w:rsidR="00A22E77" w:rsidRDefault="00A22E77" w:rsidP="00D473E9">
      <w:pPr>
        <w:jc w:val="both"/>
      </w:pPr>
      <w:r>
        <w:t xml:space="preserve">фортепиано Цыпина Г.М. </w:t>
      </w:r>
      <w:proofErr w:type="spellStart"/>
      <w:r>
        <w:t>Юдовина</w:t>
      </w:r>
      <w:proofErr w:type="spellEnd"/>
      <w:r>
        <w:t xml:space="preserve">-Гальпериной Т.Б. </w:t>
      </w:r>
      <w:proofErr w:type="spellStart"/>
      <w:r>
        <w:t>Баренбойма</w:t>
      </w:r>
      <w:proofErr w:type="spellEnd"/>
      <w:r>
        <w:t xml:space="preserve"> Л.А.</w:t>
      </w:r>
    </w:p>
    <w:p w:rsidR="00A22E77" w:rsidRDefault="00A22E77" w:rsidP="00D473E9">
      <w:pPr>
        <w:jc w:val="both"/>
      </w:pPr>
      <w:r>
        <w:lastRenderedPageBreak/>
        <w:t xml:space="preserve">Нейгауза Г.Г. Крюковой В.В. </w:t>
      </w:r>
      <w:proofErr w:type="spellStart"/>
      <w:r>
        <w:t>Беловановой</w:t>
      </w:r>
      <w:proofErr w:type="spellEnd"/>
      <w:r>
        <w:t xml:space="preserve"> М.Е.</w:t>
      </w:r>
      <w:r w:rsidR="00D473E9">
        <w:t xml:space="preserve"> </w:t>
      </w:r>
      <w:proofErr w:type="spellStart"/>
      <w:r>
        <w:t>И.Корольковой</w:t>
      </w:r>
      <w:proofErr w:type="spellEnd"/>
    </w:p>
    <w:p w:rsidR="00A22E77" w:rsidRDefault="00A22E77" w:rsidP="00D473E9">
      <w:pPr>
        <w:jc w:val="both"/>
      </w:pPr>
      <w:r>
        <w:t xml:space="preserve">Срок реализации программы - 1 год. Индивидуальные занятия проходят </w:t>
      </w:r>
    </w:p>
    <w:p w:rsidR="00A22E77" w:rsidRDefault="00A22E77" w:rsidP="00D473E9">
      <w:pPr>
        <w:jc w:val="both"/>
      </w:pPr>
      <w:r>
        <w:t>два раза в неделю по 30 минут. Общее число занятий в год 72 (36 часов).</w:t>
      </w:r>
    </w:p>
    <w:p w:rsidR="00A22E77" w:rsidRDefault="00A22E77" w:rsidP="00D473E9">
      <w:pPr>
        <w:jc w:val="both"/>
      </w:pPr>
      <w:r>
        <w:t xml:space="preserve">Ребёнок, прошедший полный курс программы в конце года должен освоить </w:t>
      </w:r>
    </w:p>
    <w:p w:rsidR="00A22E77" w:rsidRDefault="00A22E77" w:rsidP="00D473E9">
      <w:pPr>
        <w:jc w:val="both"/>
      </w:pPr>
      <w:r>
        <w:t xml:space="preserve">правильную посадку и постановку рук при игре на </w:t>
      </w:r>
      <w:proofErr w:type="gramStart"/>
      <w:r>
        <w:t>музыкальном</w:t>
      </w:r>
      <w:proofErr w:type="gramEnd"/>
      <w:r>
        <w:t xml:space="preserve"> </w:t>
      </w:r>
    </w:p>
    <w:p w:rsidR="00A22E77" w:rsidRDefault="00A22E77" w:rsidP="00D473E9">
      <w:pPr>
        <w:jc w:val="both"/>
      </w:pPr>
      <w:proofErr w:type="gramStart"/>
      <w:r>
        <w:t>инструменте</w:t>
      </w:r>
      <w:proofErr w:type="gramEnd"/>
      <w:r>
        <w:t xml:space="preserve"> фортепиано, иметь начальные элементарные теоретические </w:t>
      </w:r>
    </w:p>
    <w:p w:rsidR="00A22E77" w:rsidRDefault="00A22E77" w:rsidP="00D473E9">
      <w:pPr>
        <w:jc w:val="both"/>
      </w:pPr>
      <w:r>
        <w:t xml:space="preserve">знания музыкальной грамоты, чтения нот с листа и показать начальные </w:t>
      </w:r>
    </w:p>
    <w:p w:rsidR="00A22E77" w:rsidRDefault="00A22E77" w:rsidP="00D473E9">
      <w:pPr>
        <w:jc w:val="both"/>
      </w:pPr>
      <w:r>
        <w:t>навыки владения инструментом.</w:t>
      </w:r>
    </w:p>
    <w:p w:rsidR="00D473E9" w:rsidRDefault="00D473E9" w:rsidP="00D473E9">
      <w:pPr>
        <w:jc w:val="both"/>
      </w:pPr>
    </w:p>
    <w:p w:rsidR="00D473E9" w:rsidRDefault="00D473E9" w:rsidP="00D473E9">
      <w:pPr>
        <w:jc w:val="both"/>
      </w:pPr>
    </w:p>
    <w:p w:rsidR="00A22E77" w:rsidRPr="00A22E77" w:rsidRDefault="00A22E77" w:rsidP="00A22E77">
      <w:pPr>
        <w:jc w:val="center"/>
        <w:rPr>
          <w:b/>
        </w:rPr>
      </w:pPr>
      <w:r w:rsidRPr="00A22E77">
        <w:rPr>
          <w:b/>
        </w:rPr>
        <w:t>УЧЕБНО-ТЕМАТИЧЕСКИЙ ПЛАН.</w:t>
      </w:r>
    </w:p>
    <w:p w:rsidR="00A22E77" w:rsidRDefault="00A22E77" w:rsidP="00A22E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386"/>
        <w:gridCol w:w="1914"/>
        <w:gridCol w:w="1914"/>
        <w:gridCol w:w="1915"/>
      </w:tblGrid>
      <w:tr w:rsidR="00A22E77" w:rsidTr="00A22E77">
        <w:tc>
          <w:tcPr>
            <w:tcW w:w="442" w:type="dxa"/>
          </w:tcPr>
          <w:p w:rsidR="00A22E77" w:rsidRDefault="00A22E77" w:rsidP="00A22E77">
            <w:r>
              <w:t>№</w:t>
            </w:r>
          </w:p>
        </w:tc>
        <w:tc>
          <w:tcPr>
            <w:tcW w:w="3386" w:type="dxa"/>
          </w:tcPr>
          <w:p w:rsidR="00A22E77" w:rsidRDefault="00A22E77" w:rsidP="00A22E77">
            <w:r>
              <w:t>РАЗДЕЛ</w:t>
            </w:r>
          </w:p>
        </w:tc>
        <w:tc>
          <w:tcPr>
            <w:tcW w:w="1914" w:type="dxa"/>
          </w:tcPr>
          <w:p w:rsidR="00A22E77" w:rsidRDefault="00A22E77" w:rsidP="00A22E77">
            <w:r>
              <w:t>ТЕОРИЯ</w:t>
            </w:r>
          </w:p>
        </w:tc>
        <w:tc>
          <w:tcPr>
            <w:tcW w:w="1914" w:type="dxa"/>
          </w:tcPr>
          <w:p w:rsidR="00A22E77" w:rsidRDefault="00A22E77" w:rsidP="00A22E77">
            <w:r>
              <w:t>ПРАКТИКА</w:t>
            </w:r>
          </w:p>
        </w:tc>
        <w:tc>
          <w:tcPr>
            <w:tcW w:w="1915" w:type="dxa"/>
          </w:tcPr>
          <w:p w:rsidR="00A22E77" w:rsidRDefault="00A22E77" w:rsidP="00A22E77">
            <w:r>
              <w:t>ИТОГО</w:t>
            </w:r>
          </w:p>
        </w:tc>
      </w:tr>
      <w:tr w:rsidR="00A22E77" w:rsidTr="00A22E77">
        <w:tc>
          <w:tcPr>
            <w:tcW w:w="442" w:type="dxa"/>
          </w:tcPr>
          <w:p w:rsidR="00A22E77" w:rsidRDefault="00A22E77" w:rsidP="00A22E77">
            <w:r>
              <w:t>1.</w:t>
            </w:r>
          </w:p>
          <w:p w:rsidR="00A22E77" w:rsidRDefault="00A22E77" w:rsidP="00A22E77">
            <w:r>
              <w:t>2.</w:t>
            </w:r>
          </w:p>
          <w:p w:rsidR="00A22E77" w:rsidRDefault="00A22E77" w:rsidP="00A22E77">
            <w:r>
              <w:t>3.</w:t>
            </w:r>
          </w:p>
          <w:p w:rsidR="00A22E77" w:rsidRDefault="00A22E77" w:rsidP="00A22E77">
            <w:r>
              <w:t>4.</w:t>
            </w:r>
          </w:p>
          <w:p w:rsidR="00A22E77" w:rsidRDefault="00A22E77" w:rsidP="00A22E77">
            <w:r>
              <w:t>5.</w:t>
            </w:r>
          </w:p>
          <w:p w:rsidR="00A22E77" w:rsidRDefault="00A22E77" w:rsidP="00A22E77">
            <w:r>
              <w:t>6.</w:t>
            </w:r>
          </w:p>
        </w:tc>
        <w:tc>
          <w:tcPr>
            <w:tcW w:w="3386" w:type="dxa"/>
          </w:tcPr>
          <w:p w:rsidR="00A22E77" w:rsidRDefault="00A22E77" w:rsidP="00A22E77">
            <w:r>
              <w:t>Знакомство с инструментом.</w:t>
            </w:r>
          </w:p>
          <w:p w:rsidR="00A22E77" w:rsidRDefault="00A22E77" w:rsidP="00A22E77">
            <w:r>
              <w:t>Посадка, постановка рук</w:t>
            </w:r>
          </w:p>
          <w:p w:rsidR="00A22E77" w:rsidRDefault="00A22E77" w:rsidP="00A22E77">
            <w:r>
              <w:t>Музыкальная грамота</w:t>
            </w:r>
          </w:p>
          <w:p w:rsidR="00A22E77" w:rsidRDefault="00A22E77" w:rsidP="00A22E77">
            <w:r>
              <w:t>Работа над техникой</w:t>
            </w:r>
          </w:p>
          <w:p w:rsidR="00A22E77" w:rsidRDefault="00A22E77" w:rsidP="00A22E77">
            <w:r>
              <w:t>Работа над репертуаром</w:t>
            </w:r>
          </w:p>
          <w:p w:rsidR="00A22E77" w:rsidRDefault="00A22E77" w:rsidP="00A22E77">
            <w:r>
              <w:t>Выступления для родителей</w:t>
            </w:r>
          </w:p>
          <w:p w:rsidR="00A22E77" w:rsidRDefault="00A22E77" w:rsidP="00A22E77"/>
        </w:tc>
        <w:tc>
          <w:tcPr>
            <w:tcW w:w="1914" w:type="dxa"/>
          </w:tcPr>
          <w:p w:rsidR="00A22E77" w:rsidRDefault="00A22E77" w:rsidP="00A22E77">
            <w:r>
              <w:t>2 часа</w:t>
            </w:r>
          </w:p>
          <w:p w:rsidR="00A22E77" w:rsidRDefault="00A22E77" w:rsidP="00A22E77">
            <w:r>
              <w:t>1 час</w:t>
            </w:r>
          </w:p>
          <w:p w:rsidR="00A22E77" w:rsidRDefault="00A22E77" w:rsidP="00A22E77">
            <w:r>
              <w:t>5 часов</w:t>
            </w:r>
          </w:p>
          <w:p w:rsidR="00A22E77" w:rsidRDefault="00A22E77" w:rsidP="00A22E77">
            <w:r>
              <w:t>-------------</w:t>
            </w:r>
          </w:p>
          <w:p w:rsidR="00A22E77" w:rsidRDefault="00A22E77" w:rsidP="00A22E77"/>
        </w:tc>
        <w:tc>
          <w:tcPr>
            <w:tcW w:w="1914" w:type="dxa"/>
          </w:tcPr>
          <w:p w:rsidR="00A22E77" w:rsidRDefault="00A22E77" w:rsidP="00A22E77">
            <w:r>
              <w:t>2 часа</w:t>
            </w:r>
          </w:p>
          <w:p w:rsidR="00A22E77" w:rsidRDefault="00A22E77" w:rsidP="00A22E77">
            <w:r>
              <w:t>7 часов</w:t>
            </w:r>
          </w:p>
          <w:p w:rsidR="00A22E77" w:rsidRDefault="00A22E77" w:rsidP="00A22E77">
            <w:r>
              <w:t xml:space="preserve"> --------</w:t>
            </w:r>
          </w:p>
          <w:p w:rsidR="00A22E77" w:rsidRDefault="00A22E77" w:rsidP="00A22E77">
            <w:r>
              <w:t>8 часов</w:t>
            </w:r>
          </w:p>
          <w:p w:rsidR="00A22E77" w:rsidRDefault="00A22E77" w:rsidP="00A22E77">
            <w:r>
              <w:t>10 часов</w:t>
            </w:r>
          </w:p>
          <w:p w:rsidR="00A22E77" w:rsidRDefault="00A22E77" w:rsidP="00A22E77">
            <w:r>
              <w:t>1 час</w:t>
            </w:r>
          </w:p>
          <w:p w:rsidR="00A22E77" w:rsidRDefault="00A22E77" w:rsidP="00A22E77"/>
        </w:tc>
        <w:tc>
          <w:tcPr>
            <w:tcW w:w="1915" w:type="dxa"/>
          </w:tcPr>
          <w:p w:rsidR="00A22E77" w:rsidRDefault="00A22E77" w:rsidP="00A22E77">
            <w:r>
              <w:t>4 часа</w:t>
            </w:r>
          </w:p>
          <w:p w:rsidR="00A22E77" w:rsidRDefault="00A22E77" w:rsidP="00A22E77">
            <w:r>
              <w:t>8 часов</w:t>
            </w:r>
          </w:p>
          <w:p w:rsidR="00A22E77" w:rsidRDefault="00A22E77" w:rsidP="00A22E77">
            <w:r>
              <w:t>5 часов</w:t>
            </w:r>
          </w:p>
          <w:p w:rsidR="00A22E77" w:rsidRDefault="00A22E77" w:rsidP="00A22E77">
            <w:r>
              <w:t>8 часов</w:t>
            </w:r>
          </w:p>
          <w:p w:rsidR="00A22E77" w:rsidRDefault="00A22E77" w:rsidP="00A22E77">
            <w:r>
              <w:t>10 часов</w:t>
            </w:r>
          </w:p>
          <w:p w:rsidR="00A22E77" w:rsidRDefault="00A22E77" w:rsidP="00A22E77">
            <w:r>
              <w:t>1 час</w:t>
            </w:r>
          </w:p>
          <w:p w:rsidR="00A22E77" w:rsidRDefault="00A22E77" w:rsidP="00A22E77"/>
        </w:tc>
      </w:tr>
    </w:tbl>
    <w:p w:rsidR="00A22E77" w:rsidRDefault="00A22E77" w:rsidP="00A22E77"/>
    <w:p w:rsidR="00A22E77" w:rsidRDefault="00A22E77" w:rsidP="00A22E77"/>
    <w:p w:rsidR="00A22E77" w:rsidRDefault="00A22E77" w:rsidP="00A22E77">
      <w:pPr>
        <w:jc w:val="right"/>
      </w:pPr>
      <w:r>
        <w:t xml:space="preserve"> ИТОГО: 36 часов</w:t>
      </w:r>
    </w:p>
    <w:p w:rsidR="00A22E77" w:rsidRDefault="00A22E77" w:rsidP="00A22E77">
      <w:pPr>
        <w:jc w:val="center"/>
        <w:rPr>
          <w:b/>
        </w:rPr>
      </w:pPr>
    </w:p>
    <w:p w:rsidR="00A22E77" w:rsidRPr="00A22E77" w:rsidRDefault="00A22E77" w:rsidP="00A22E77">
      <w:pPr>
        <w:jc w:val="center"/>
        <w:rPr>
          <w:b/>
        </w:rPr>
      </w:pPr>
      <w:r w:rsidRPr="00A22E77">
        <w:rPr>
          <w:b/>
        </w:rPr>
        <w:t>СОДЕРЖАНИЕ КУРСА.</w:t>
      </w:r>
    </w:p>
    <w:p w:rsidR="00A22E77" w:rsidRDefault="00A22E77" w:rsidP="00A22E77">
      <w:r>
        <w:t>До нотный</w:t>
      </w:r>
      <w:r>
        <w:t xml:space="preserve"> перио</w:t>
      </w:r>
      <w:proofErr w:type="gramStart"/>
      <w:r>
        <w:t>д-</w:t>
      </w:r>
      <w:proofErr w:type="gramEnd"/>
      <w:r>
        <w:t xml:space="preserve"> освоение упражнений и песенок для игры без нот.</w:t>
      </w:r>
    </w:p>
    <w:p w:rsidR="00A22E77" w:rsidRDefault="00A22E77" w:rsidP="00A22E77">
      <w:r>
        <w:t xml:space="preserve">Вторая часть – знакомство с нотной грамотой на основе 11-ти линейной </w:t>
      </w:r>
    </w:p>
    <w:p w:rsidR="00A22E77" w:rsidRDefault="00A22E77" w:rsidP="00A22E77">
      <w:r>
        <w:t xml:space="preserve">системы. Освоение игры на фортепиано отдельно каждой рукой и двумя </w:t>
      </w:r>
    </w:p>
    <w:p w:rsidR="00A22E77" w:rsidRDefault="00A22E77" w:rsidP="00A22E77">
      <w:r>
        <w:t xml:space="preserve">руками. Обучение игре разными штрихами. Знакомство с интервалами, </w:t>
      </w:r>
    </w:p>
    <w:p w:rsidR="00A22E77" w:rsidRDefault="00A22E77" w:rsidP="00A22E77">
      <w:r>
        <w:t xml:space="preserve">динамическими оттенками, разными ритмическими рисунками, знаками </w:t>
      </w:r>
    </w:p>
    <w:p w:rsidR="00A22E77" w:rsidRDefault="00A22E77" w:rsidP="00A22E77">
      <w:r>
        <w:t>альтерации.</w:t>
      </w:r>
    </w:p>
    <w:p w:rsidR="00D473E9" w:rsidRDefault="00D473E9" w:rsidP="00A22E77"/>
    <w:p w:rsidR="00A22E77" w:rsidRPr="00A22E77" w:rsidRDefault="00A22E77" w:rsidP="00A22E77">
      <w:pPr>
        <w:jc w:val="center"/>
        <w:rPr>
          <w:b/>
        </w:rPr>
      </w:pPr>
      <w:r w:rsidRPr="00A22E77">
        <w:rPr>
          <w:b/>
        </w:rPr>
        <w:lastRenderedPageBreak/>
        <w:t>МЕТОДИЧЕСКОЕ ОБЕСПЕЧЕНИЕ.</w:t>
      </w:r>
    </w:p>
    <w:p w:rsidR="00A22E77" w:rsidRDefault="00A22E77" w:rsidP="00A22E77">
      <w:r>
        <w:t>1.Кабинет для проведения индивидуальных занятий.</w:t>
      </w:r>
    </w:p>
    <w:p w:rsidR="00A22E77" w:rsidRDefault="00A22E77" w:rsidP="00A22E77">
      <w:r>
        <w:t>2. Музыкальный инструмент фортепиано.</w:t>
      </w:r>
    </w:p>
    <w:p w:rsidR="00A22E77" w:rsidRDefault="00A22E77" w:rsidP="00A22E77">
      <w:r>
        <w:t>3. Нотная литература для начальной ступени обучения.</w:t>
      </w:r>
    </w:p>
    <w:p w:rsidR="00A22E77" w:rsidRDefault="00A22E77" w:rsidP="00A22E77">
      <w:r>
        <w:t>4. Методические разработки и рекомендации.</w:t>
      </w:r>
    </w:p>
    <w:p w:rsidR="00D473E9" w:rsidRDefault="00D473E9" w:rsidP="00A22E77"/>
    <w:p w:rsidR="00D473E9" w:rsidRDefault="00D473E9" w:rsidP="00A22E77">
      <w:bookmarkStart w:id="0" w:name="_GoBack"/>
      <w:bookmarkEnd w:id="0"/>
    </w:p>
    <w:p w:rsidR="00A22E77" w:rsidRDefault="00A22E77" w:rsidP="00A22E77">
      <w:pPr>
        <w:jc w:val="center"/>
        <w:rPr>
          <w:b/>
        </w:rPr>
      </w:pPr>
      <w:r w:rsidRPr="00A22E77">
        <w:rPr>
          <w:b/>
        </w:rPr>
        <w:t>КАЛЕНДАРНЫЙ ПЛАН ЗАНЯТИЙ.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A22E77" w:rsidTr="00A22E77">
        <w:tc>
          <w:tcPr>
            <w:tcW w:w="1384" w:type="dxa"/>
          </w:tcPr>
          <w:p w:rsidR="00A22E77" w:rsidRDefault="00E05FC4" w:rsidP="00A22E77">
            <w:pPr>
              <w:jc w:val="center"/>
              <w:rPr>
                <w:b/>
              </w:rPr>
            </w:pPr>
            <w:r>
              <w:t>Месяц</w:t>
            </w:r>
          </w:p>
        </w:tc>
        <w:tc>
          <w:tcPr>
            <w:tcW w:w="4996" w:type="dxa"/>
          </w:tcPr>
          <w:p w:rsidR="00A22E77" w:rsidRDefault="00E05FC4" w:rsidP="00A22E77">
            <w:pPr>
              <w:jc w:val="center"/>
              <w:rPr>
                <w:b/>
              </w:rPr>
            </w:pPr>
            <w:r>
              <w:t>Тема занятий</w:t>
            </w:r>
          </w:p>
        </w:tc>
        <w:tc>
          <w:tcPr>
            <w:tcW w:w="3191" w:type="dxa"/>
          </w:tcPr>
          <w:p w:rsidR="00A22E77" w:rsidRDefault="00E05FC4" w:rsidP="00A22E77">
            <w:pPr>
              <w:jc w:val="center"/>
              <w:rPr>
                <w:b/>
              </w:rPr>
            </w:pPr>
            <w:r>
              <w:t>Количество</w:t>
            </w:r>
            <w:r>
              <w:t xml:space="preserve"> занятий.</w:t>
            </w:r>
          </w:p>
        </w:tc>
      </w:tr>
      <w:tr w:rsidR="00A22E77" w:rsidTr="00A22E77">
        <w:tc>
          <w:tcPr>
            <w:tcW w:w="1384" w:type="dxa"/>
          </w:tcPr>
          <w:p w:rsidR="00E05FC4" w:rsidRDefault="00E05FC4" w:rsidP="00E05FC4">
            <w:r>
              <w:t>Сентябрь</w:t>
            </w:r>
          </w:p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>
            <w:r>
              <w:t>Октябрь</w:t>
            </w:r>
          </w:p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>
            <w:r>
              <w:t>Ноябрь</w:t>
            </w:r>
          </w:p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>
            <w:r>
              <w:t>Декабрь</w:t>
            </w:r>
          </w:p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>
            <w:r>
              <w:t>Январь.</w:t>
            </w:r>
          </w:p>
          <w:p w:rsidR="00A22E77" w:rsidRDefault="00A22E77" w:rsidP="00A22E77">
            <w:pPr>
              <w:jc w:val="center"/>
              <w:rPr>
                <w:b/>
              </w:rPr>
            </w:pPr>
          </w:p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>
            <w:r>
              <w:t>Февраль</w:t>
            </w:r>
          </w:p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>
            <w:r>
              <w:t>Март</w:t>
            </w:r>
          </w:p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>
            <w:r>
              <w:t>Апрель</w:t>
            </w:r>
          </w:p>
          <w:p w:rsidR="00E05FC4" w:rsidRDefault="00E05FC4" w:rsidP="00E05FC4"/>
          <w:p w:rsidR="00E05FC4" w:rsidRDefault="00E05FC4" w:rsidP="00E05FC4"/>
          <w:p w:rsidR="00E05FC4" w:rsidRDefault="00E05FC4" w:rsidP="00E05FC4"/>
          <w:p w:rsidR="00E05FC4" w:rsidRDefault="00E05FC4" w:rsidP="00E05FC4">
            <w:r>
              <w:t>Май.</w:t>
            </w:r>
          </w:p>
          <w:p w:rsidR="00E05FC4" w:rsidRDefault="00E05FC4" w:rsidP="00A22E77">
            <w:pPr>
              <w:jc w:val="center"/>
              <w:rPr>
                <w:b/>
              </w:rPr>
            </w:pPr>
          </w:p>
        </w:tc>
        <w:tc>
          <w:tcPr>
            <w:tcW w:w="4996" w:type="dxa"/>
          </w:tcPr>
          <w:p w:rsidR="00E05FC4" w:rsidRDefault="00E05FC4" w:rsidP="00E05FC4">
            <w:r>
              <w:lastRenderedPageBreak/>
              <w:t>Знакомство</w:t>
            </w:r>
          </w:p>
          <w:p w:rsidR="00E05FC4" w:rsidRDefault="00E05FC4" w:rsidP="00E05FC4">
            <w:r>
              <w:t>Звуки.</w:t>
            </w:r>
          </w:p>
          <w:p w:rsidR="00E05FC4" w:rsidRDefault="00E05FC4" w:rsidP="00E05FC4">
            <w:r>
              <w:t>Звуки длинные и короткие.</w:t>
            </w:r>
          </w:p>
          <w:p w:rsidR="00E05FC4" w:rsidRDefault="00E05FC4" w:rsidP="00E05FC4">
            <w:r>
              <w:t>Ритм.</w:t>
            </w:r>
          </w:p>
          <w:p w:rsidR="00E05FC4" w:rsidRDefault="00E05FC4" w:rsidP="00E05FC4">
            <w:r>
              <w:t>Восходящие и нисходящие звуки</w:t>
            </w:r>
          </w:p>
          <w:p w:rsidR="00E05FC4" w:rsidRDefault="00E05FC4" w:rsidP="00E05FC4">
            <w:r>
              <w:t>Клавиатура.</w:t>
            </w:r>
          </w:p>
          <w:p w:rsidR="00E05FC4" w:rsidRDefault="00E05FC4" w:rsidP="00E05FC4"/>
          <w:p w:rsidR="00E05FC4" w:rsidRDefault="00E05FC4" w:rsidP="00E05FC4">
            <w:r>
              <w:t>Клавиши</w:t>
            </w:r>
            <w:proofErr w:type="gramStart"/>
            <w:r>
              <w:t xml:space="preserve"> Д</w:t>
            </w:r>
            <w:proofErr w:type="gramEnd"/>
            <w:r>
              <w:t>о, Ре, Ми</w:t>
            </w:r>
          </w:p>
          <w:p w:rsidR="00E05FC4" w:rsidRDefault="00E05FC4" w:rsidP="00E05FC4">
            <w:r>
              <w:t>Клавиши Фа</w:t>
            </w:r>
          </w:p>
          <w:p w:rsidR="00E05FC4" w:rsidRDefault="00E05FC4" w:rsidP="00E05FC4">
            <w:r>
              <w:t>Клавиши Соль, Ля</w:t>
            </w:r>
          </w:p>
          <w:p w:rsidR="00E05FC4" w:rsidRDefault="00E05FC4" w:rsidP="00E05FC4">
            <w:r>
              <w:t>Клавиша Си</w:t>
            </w:r>
          </w:p>
          <w:p w:rsidR="00E05FC4" w:rsidRDefault="00E05FC4" w:rsidP="00E05FC4">
            <w:r>
              <w:t>Нотоносец. Ключи. Нотки Соль, Фа</w:t>
            </w:r>
          </w:p>
          <w:p w:rsidR="00A22E77" w:rsidRDefault="00A22E77" w:rsidP="00A22E77">
            <w:pPr>
              <w:jc w:val="center"/>
              <w:rPr>
                <w:b/>
              </w:rPr>
            </w:pPr>
          </w:p>
          <w:p w:rsidR="00E05FC4" w:rsidRDefault="00E05FC4" w:rsidP="00E05FC4">
            <w:r>
              <w:t>Играем по нотам. Нотка</w:t>
            </w:r>
            <w:proofErr w:type="gramStart"/>
            <w:r>
              <w:t xml:space="preserve"> Д</w:t>
            </w:r>
            <w:proofErr w:type="gramEnd"/>
            <w:r>
              <w:t>о</w:t>
            </w:r>
          </w:p>
          <w:p w:rsidR="00E05FC4" w:rsidRDefault="00E05FC4" w:rsidP="00E05FC4">
            <w:r>
              <w:t>Играем по нотам</w:t>
            </w:r>
            <w:proofErr w:type="gramStart"/>
            <w:r>
              <w:t xml:space="preserve"> .</w:t>
            </w:r>
            <w:proofErr w:type="gramEnd"/>
            <w:r>
              <w:t xml:space="preserve"> Нотки Ре и Си.</w:t>
            </w:r>
          </w:p>
          <w:p w:rsidR="00E05FC4" w:rsidRDefault="00E05FC4" w:rsidP="00E05FC4">
            <w:r>
              <w:t>Длительности нот.</w:t>
            </w:r>
          </w:p>
          <w:p w:rsidR="00E05FC4" w:rsidRDefault="00E05FC4" w:rsidP="00E05FC4">
            <w:r>
              <w:t>Нотки Ля и Ми</w:t>
            </w:r>
          </w:p>
          <w:p w:rsidR="00E05FC4" w:rsidRDefault="00E05FC4" w:rsidP="00E05FC4">
            <w:r>
              <w:t>Восьмые</w:t>
            </w:r>
          </w:p>
          <w:p w:rsidR="00E05FC4" w:rsidRDefault="00E05FC4" w:rsidP="00E05FC4"/>
          <w:p w:rsidR="00E05FC4" w:rsidRDefault="00E05FC4" w:rsidP="00E05FC4">
            <w:r>
              <w:t>Нотки Фа и Соль.</w:t>
            </w:r>
          </w:p>
          <w:p w:rsidR="00E05FC4" w:rsidRDefault="00E05FC4" w:rsidP="00E05FC4">
            <w:r>
              <w:t>Знаки альтерации.</w:t>
            </w:r>
          </w:p>
          <w:p w:rsidR="00E05FC4" w:rsidRDefault="00E05FC4" w:rsidP="00E05FC4">
            <w:r>
              <w:t>Играем диез, бемоль, бекар.</w:t>
            </w:r>
          </w:p>
          <w:p w:rsidR="00E05FC4" w:rsidRDefault="00E05FC4" w:rsidP="00E05FC4">
            <w:r>
              <w:t>Нотки на добавочной линейке.</w:t>
            </w:r>
          </w:p>
          <w:p w:rsidR="00E05FC4" w:rsidRDefault="00E05FC4" w:rsidP="00E05FC4">
            <w:r>
              <w:t>Играем 2 и 3 пальцами.</w:t>
            </w:r>
          </w:p>
          <w:p w:rsidR="00E05FC4" w:rsidRDefault="00E05FC4" w:rsidP="00E05FC4"/>
          <w:p w:rsidR="00E05FC4" w:rsidRDefault="00E05FC4" w:rsidP="00E05FC4">
            <w:r>
              <w:t>Играем затакт</w:t>
            </w:r>
          </w:p>
          <w:p w:rsidR="00E05FC4" w:rsidRDefault="00E05FC4" w:rsidP="00E05FC4">
            <w:r>
              <w:t>Паузы</w:t>
            </w:r>
          </w:p>
          <w:p w:rsidR="00E05FC4" w:rsidRDefault="00E05FC4" w:rsidP="00E05FC4">
            <w:r>
              <w:t>Играем 2, 3 и 4 пальцами.</w:t>
            </w:r>
          </w:p>
          <w:p w:rsidR="00E05FC4" w:rsidRDefault="00E05FC4" w:rsidP="00E05FC4">
            <w:r>
              <w:t>Интервал терция.</w:t>
            </w:r>
          </w:p>
          <w:p w:rsidR="00E05FC4" w:rsidRDefault="00E05FC4" w:rsidP="00A22E77">
            <w:pPr>
              <w:jc w:val="center"/>
              <w:rPr>
                <w:b/>
              </w:rPr>
            </w:pPr>
          </w:p>
          <w:p w:rsidR="00E05FC4" w:rsidRDefault="00E05FC4" w:rsidP="00E05FC4">
            <w:r>
              <w:t xml:space="preserve">Нотки Ля, Си, </w:t>
            </w:r>
            <w:proofErr w:type="gramStart"/>
            <w:r>
              <w:t>До</w:t>
            </w:r>
            <w:proofErr w:type="gramEnd"/>
          </w:p>
          <w:p w:rsidR="00E05FC4" w:rsidRDefault="00E05FC4" w:rsidP="00E05FC4">
            <w:r>
              <w:t>Играем 1, 2, 3. И 4 пальцами.</w:t>
            </w:r>
          </w:p>
          <w:p w:rsidR="00E05FC4" w:rsidRDefault="00E05FC4" w:rsidP="00E05FC4">
            <w:r>
              <w:t>Динамические оттенки.</w:t>
            </w:r>
          </w:p>
          <w:p w:rsidR="00E05FC4" w:rsidRDefault="00E05FC4" w:rsidP="00E05FC4">
            <w:r>
              <w:t>Играем всеми пальцами.</w:t>
            </w:r>
          </w:p>
          <w:p w:rsidR="00E05FC4" w:rsidRDefault="00E05FC4" w:rsidP="00A22E77">
            <w:pPr>
              <w:jc w:val="center"/>
              <w:rPr>
                <w:b/>
              </w:rPr>
            </w:pPr>
          </w:p>
          <w:p w:rsidR="00E05FC4" w:rsidRDefault="00E05FC4" w:rsidP="00E05FC4">
            <w:r>
              <w:t>Нотки</w:t>
            </w:r>
            <w:proofErr w:type="gramStart"/>
            <w:r>
              <w:t xml:space="preserve"> Д</w:t>
            </w:r>
            <w:proofErr w:type="gramEnd"/>
            <w:r>
              <w:t>о, Ре, Ми левой рукой.</w:t>
            </w:r>
          </w:p>
          <w:p w:rsidR="00E05FC4" w:rsidRDefault="00E05FC4" w:rsidP="00E05FC4">
            <w:r>
              <w:t>Формула Шопена. Позиция</w:t>
            </w:r>
          </w:p>
          <w:p w:rsidR="00E05FC4" w:rsidRDefault="00E05FC4" w:rsidP="00E05FC4">
            <w:r>
              <w:lastRenderedPageBreak/>
              <w:t>Штрихи. Вольты.</w:t>
            </w:r>
          </w:p>
          <w:p w:rsidR="00E05FC4" w:rsidRDefault="00E05FC4" w:rsidP="00E05FC4">
            <w:r>
              <w:t>Играем стаккато.</w:t>
            </w:r>
          </w:p>
          <w:p w:rsidR="00E05FC4" w:rsidRDefault="00E05FC4" w:rsidP="00E05FC4">
            <w:r>
              <w:t>Играем легато.</w:t>
            </w:r>
          </w:p>
          <w:p w:rsidR="00E05FC4" w:rsidRDefault="00E05FC4" w:rsidP="00A22E77">
            <w:pPr>
              <w:jc w:val="center"/>
              <w:rPr>
                <w:b/>
              </w:rPr>
            </w:pPr>
          </w:p>
          <w:p w:rsidR="00E05FC4" w:rsidRDefault="00E05FC4" w:rsidP="00E05FC4">
            <w:r>
              <w:t>Играем нон легато.</w:t>
            </w:r>
          </w:p>
          <w:p w:rsidR="00E05FC4" w:rsidRDefault="00E05FC4" w:rsidP="00E05FC4">
            <w:r>
              <w:t>Нота с точкой.</w:t>
            </w:r>
          </w:p>
          <w:p w:rsidR="00E05FC4" w:rsidRDefault="00E05FC4" w:rsidP="00E05FC4">
            <w:r>
              <w:t>Играем двумя руками.</w:t>
            </w:r>
          </w:p>
          <w:p w:rsidR="00E05FC4" w:rsidRDefault="00E05FC4" w:rsidP="00A22E77">
            <w:pPr>
              <w:jc w:val="center"/>
              <w:rPr>
                <w:b/>
              </w:rPr>
            </w:pPr>
          </w:p>
          <w:p w:rsidR="00E05FC4" w:rsidRDefault="00E05FC4" w:rsidP="00E05FC4">
            <w:r>
              <w:t>Работа над репертуаром. Игра двумя руками</w:t>
            </w:r>
          </w:p>
          <w:p w:rsidR="00E05FC4" w:rsidRDefault="00E05FC4" w:rsidP="00E05FC4">
            <w:r>
              <w:t>Выступление перед родителями</w:t>
            </w:r>
          </w:p>
          <w:p w:rsidR="00E05FC4" w:rsidRDefault="00E05FC4" w:rsidP="00A22E77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E05FC4" w:rsidRDefault="00E05FC4" w:rsidP="00E05FC4">
            <w:r>
              <w:lastRenderedPageBreak/>
              <w:t>1</w:t>
            </w:r>
          </w:p>
          <w:p w:rsidR="00E05FC4" w:rsidRDefault="00E05FC4" w:rsidP="00E05FC4">
            <w:r>
              <w:t>1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1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1</w:t>
            </w:r>
          </w:p>
          <w:p w:rsidR="00E05FC4" w:rsidRDefault="00E05FC4" w:rsidP="00E05FC4"/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1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1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/>
          <w:p w:rsidR="00E05FC4" w:rsidRDefault="00E05FC4" w:rsidP="00E05FC4">
            <w:r>
              <w:t>1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/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1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1</w:t>
            </w:r>
          </w:p>
          <w:p w:rsidR="00E05FC4" w:rsidRDefault="00E05FC4" w:rsidP="00E05FC4"/>
          <w:p w:rsidR="00E05FC4" w:rsidRDefault="00E05FC4" w:rsidP="00E05FC4">
            <w:r>
              <w:t>2</w:t>
            </w:r>
          </w:p>
          <w:p w:rsidR="00E05FC4" w:rsidRDefault="00E05FC4" w:rsidP="00E05FC4">
            <w:r>
              <w:t>1</w:t>
            </w:r>
          </w:p>
          <w:p w:rsidR="00D473E9" w:rsidRDefault="00D473E9" w:rsidP="00D473E9">
            <w:r>
              <w:t>2</w:t>
            </w:r>
          </w:p>
          <w:p w:rsidR="00D473E9" w:rsidRDefault="00D473E9" w:rsidP="00D473E9">
            <w:r>
              <w:t>2</w:t>
            </w:r>
          </w:p>
          <w:p w:rsidR="00D473E9" w:rsidRDefault="00D473E9" w:rsidP="00D473E9"/>
          <w:p w:rsidR="00D473E9" w:rsidRDefault="00D473E9" w:rsidP="00D473E9">
            <w:r>
              <w:t>2</w:t>
            </w:r>
          </w:p>
          <w:p w:rsidR="00D473E9" w:rsidRDefault="00D473E9" w:rsidP="00D473E9">
            <w:r>
              <w:t>2</w:t>
            </w:r>
          </w:p>
          <w:p w:rsidR="00D473E9" w:rsidRDefault="00D473E9" w:rsidP="00D473E9">
            <w:r>
              <w:t>2</w:t>
            </w:r>
          </w:p>
          <w:p w:rsidR="00D473E9" w:rsidRDefault="00D473E9" w:rsidP="00D473E9">
            <w:r>
              <w:t>2</w:t>
            </w:r>
          </w:p>
          <w:p w:rsidR="00D473E9" w:rsidRDefault="00D473E9" w:rsidP="00D473E9"/>
          <w:p w:rsidR="00D473E9" w:rsidRDefault="00D473E9" w:rsidP="00D473E9">
            <w:r>
              <w:t>2</w:t>
            </w:r>
          </w:p>
          <w:p w:rsidR="00D473E9" w:rsidRDefault="00D473E9" w:rsidP="00D473E9">
            <w:r>
              <w:t>1</w:t>
            </w:r>
          </w:p>
          <w:p w:rsidR="00D473E9" w:rsidRDefault="00D473E9" w:rsidP="00D473E9">
            <w:r>
              <w:lastRenderedPageBreak/>
              <w:t>1</w:t>
            </w:r>
          </w:p>
          <w:p w:rsidR="00D473E9" w:rsidRDefault="00D473E9" w:rsidP="00D473E9">
            <w:r>
              <w:t>2</w:t>
            </w:r>
          </w:p>
          <w:p w:rsidR="00D473E9" w:rsidRDefault="00D473E9" w:rsidP="00D473E9">
            <w:r>
              <w:t>2</w:t>
            </w:r>
          </w:p>
          <w:p w:rsidR="00D473E9" w:rsidRDefault="00D473E9" w:rsidP="00D473E9"/>
          <w:p w:rsidR="00D473E9" w:rsidRDefault="00D473E9" w:rsidP="00D473E9">
            <w:r>
              <w:t>2</w:t>
            </w:r>
          </w:p>
          <w:p w:rsidR="00D473E9" w:rsidRDefault="00D473E9" w:rsidP="00D473E9">
            <w:r>
              <w:t>2</w:t>
            </w:r>
          </w:p>
          <w:p w:rsidR="00D473E9" w:rsidRDefault="00D473E9" w:rsidP="00D473E9">
            <w:r>
              <w:t>4</w:t>
            </w:r>
          </w:p>
          <w:p w:rsidR="00D473E9" w:rsidRDefault="00D473E9" w:rsidP="00D473E9"/>
          <w:p w:rsidR="00D473E9" w:rsidRDefault="00D473E9" w:rsidP="00D473E9">
            <w:r>
              <w:t>7</w:t>
            </w:r>
          </w:p>
          <w:p w:rsidR="00D473E9" w:rsidRDefault="00D473E9" w:rsidP="00D473E9">
            <w:r>
              <w:t>1</w:t>
            </w:r>
          </w:p>
          <w:p w:rsidR="00A22E77" w:rsidRDefault="00A22E77" w:rsidP="00A22E77">
            <w:pPr>
              <w:jc w:val="center"/>
              <w:rPr>
                <w:b/>
              </w:rPr>
            </w:pPr>
          </w:p>
        </w:tc>
      </w:tr>
    </w:tbl>
    <w:p w:rsidR="00A22E77" w:rsidRPr="00A22E77" w:rsidRDefault="00A22E77" w:rsidP="00A22E77">
      <w:pPr>
        <w:jc w:val="center"/>
        <w:rPr>
          <w:b/>
        </w:rPr>
      </w:pPr>
    </w:p>
    <w:p w:rsidR="00D473E9" w:rsidRDefault="00D473E9" w:rsidP="00D473E9">
      <w:pPr>
        <w:jc w:val="right"/>
      </w:pPr>
      <w:r>
        <w:t>Итого: 72 занятия (36 часов)</w:t>
      </w:r>
    </w:p>
    <w:p w:rsidR="00A22E77" w:rsidRDefault="00A22E77" w:rsidP="00A22E77"/>
    <w:p w:rsidR="00A22E77" w:rsidRPr="00D473E9" w:rsidRDefault="00A22E77" w:rsidP="00D473E9">
      <w:pPr>
        <w:jc w:val="center"/>
        <w:rPr>
          <w:b/>
        </w:rPr>
      </w:pPr>
      <w:r w:rsidRPr="00D473E9">
        <w:rPr>
          <w:b/>
        </w:rPr>
        <w:t>СПИСОК ЛИТЕРАТУРЫ.</w:t>
      </w:r>
    </w:p>
    <w:p w:rsidR="00A22E77" w:rsidRDefault="00A22E77" w:rsidP="00A22E77">
      <w:r>
        <w:t xml:space="preserve">1. «За роялем без слёз» Т.Б. </w:t>
      </w:r>
      <w:proofErr w:type="spellStart"/>
      <w:r>
        <w:t>Юдовина</w:t>
      </w:r>
      <w:proofErr w:type="spellEnd"/>
      <w:r>
        <w:t>-Гальперина</w:t>
      </w:r>
    </w:p>
    <w:p w:rsidR="00A22E77" w:rsidRDefault="00A22E77" w:rsidP="00A22E77">
      <w:r>
        <w:t xml:space="preserve">2. «Обучение игре на фортепиано» </w:t>
      </w:r>
      <w:proofErr w:type="spellStart"/>
      <w:r>
        <w:t>Г.М.Цыпин</w:t>
      </w:r>
      <w:proofErr w:type="spellEnd"/>
      <w:r>
        <w:t xml:space="preserve"> </w:t>
      </w:r>
    </w:p>
    <w:p w:rsidR="00150E8C" w:rsidRDefault="00A22E77" w:rsidP="00A22E77">
      <w:r>
        <w:t xml:space="preserve">3. И. </w:t>
      </w:r>
      <w:proofErr w:type="spellStart"/>
      <w:r>
        <w:t>Королькова</w:t>
      </w:r>
      <w:proofErr w:type="spellEnd"/>
      <w:r>
        <w:t xml:space="preserve"> «Крохе </w:t>
      </w:r>
      <w:proofErr w:type="gramStart"/>
      <w:r>
        <w:t>–м</w:t>
      </w:r>
      <w:proofErr w:type="gramEnd"/>
      <w:r>
        <w:t>узыканту</w:t>
      </w:r>
    </w:p>
    <w:sectPr w:rsidR="0015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98"/>
    <w:rsid w:val="00150E8C"/>
    <w:rsid w:val="005D7998"/>
    <w:rsid w:val="00A22E77"/>
    <w:rsid w:val="00D473E9"/>
    <w:rsid w:val="00E0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</dc:creator>
  <cp:keywords/>
  <dc:description/>
  <cp:lastModifiedBy>dashe</cp:lastModifiedBy>
  <cp:revision>2</cp:revision>
  <dcterms:created xsi:type="dcterms:W3CDTF">2022-04-07T05:25:00Z</dcterms:created>
  <dcterms:modified xsi:type="dcterms:W3CDTF">2022-04-07T05:49:00Z</dcterms:modified>
</cp:coreProperties>
</file>